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DA3B8" w14:textId="77777777" w:rsidR="00DC7D62" w:rsidRDefault="00A526A2" w:rsidP="00F27B0F">
      <w:pPr>
        <w:jc w:val="center"/>
        <w:rPr>
          <w:rFonts w:ascii="Helvetica" w:hAnsi="Helvetica" w:cstheme="majorHAnsi"/>
          <w:b/>
          <w:bCs/>
          <w:u w:val="single"/>
          <w:lang w:val="en-IE"/>
        </w:rPr>
      </w:pPr>
      <w:proofErr w:type="spellStart"/>
      <w:r w:rsidRPr="00CB6B30">
        <w:rPr>
          <w:rFonts w:ascii="Helvetica" w:hAnsi="Helvetica" w:cstheme="majorHAnsi"/>
          <w:b/>
          <w:bCs/>
          <w:u w:val="single"/>
          <w:lang w:val="en-IE"/>
        </w:rPr>
        <w:t>AfroPHC</w:t>
      </w:r>
      <w:proofErr w:type="spellEnd"/>
      <w:r w:rsidR="00DC7D62">
        <w:rPr>
          <w:rFonts w:ascii="Helvetica" w:hAnsi="Helvetica" w:cstheme="majorHAnsi"/>
          <w:b/>
          <w:bCs/>
          <w:u w:val="single"/>
          <w:lang w:val="en-IE"/>
        </w:rPr>
        <w:t xml:space="preserve"> Central Africa Chapter</w:t>
      </w:r>
      <w:r w:rsidRPr="00CB6B30">
        <w:rPr>
          <w:rFonts w:ascii="Helvetica" w:hAnsi="Helvetica" w:cstheme="majorHAnsi"/>
          <w:b/>
          <w:bCs/>
          <w:u w:val="single"/>
          <w:lang w:val="en-IE"/>
        </w:rPr>
        <w:t xml:space="preserve"> </w:t>
      </w:r>
      <w:r w:rsidR="00A00B18">
        <w:rPr>
          <w:rFonts w:ascii="Helvetica" w:hAnsi="Helvetica" w:cstheme="majorHAnsi"/>
          <w:b/>
          <w:bCs/>
          <w:u w:val="single"/>
          <w:lang w:val="en-IE"/>
        </w:rPr>
        <w:t>M</w:t>
      </w:r>
      <w:r w:rsidRPr="00CB6B30">
        <w:rPr>
          <w:rFonts w:ascii="Helvetica" w:hAnsi="Helvetica" w:cstheme="majorHAnsi"/>
          <w:b/>
          <w:bCs/>
          <w:u w:val="single"/>
          <w:lang w:val="en-IE"/>
        </w:rPr>
        <w:t>eetin</w:t>
      </w:r>
      <w:r w:rsidR="00F27B0F" w:rsidRPr="00CB6B30">
        <w:rPr>
          <w:rFonts w:ascii="Helvetica" w:hAnsi="Helvetica" w:cstheme="majorHAnsi"/>
          <w:b/>
          <w:bCs/>
          <w:u w:val="single"/>
          <w:lang w:val="en-IE"/>
        </w:rPr>
        <w:t xml:space="preserve">g </w:t>
      </w:r>
    </w:p>
    <w:p w14:paraId="580361F5" w14:textId="15C7DC5D" w:rsidR="00892C2C" w:rsidRPr="00CB6B30" w:rsidRDefault="00F27B0F" w:rsidP="00F27B0F">
      <w:pPr>
        <w:jc w:val="center"/>
        <w:rPr>
          <w:rFonts w:ascii="Helvetica" w:hAnsi="Helvetica" w:cstheme="majorHAnsi"/>
          <w:b/>
          <w:bCs/>
          <w:u w:val="single"/>
          <w:lang w:val="en-IE"/>
        </w:rPr>
      </w:pPr>
      <w:r w:rsidRPr="00CB6B30">
        <w:rPr>
          <w:rFonts w:ascii="Helvetica" w:hAnsi="Helvetica" w:cstheme="majorHAnsi"/>
          <w:b/>
          <w:bCs/>
          <w:u w:val="single"/>
          <w:lang w:val="en-IE"/>
        </w:rPr>
        <w:t xml:space="preserve">by Zoom </w:t>
      </w:r>
      <w:r w:rsidR="00117C84">
        <w:rPr>
          <w:rFonts w:ascii="Helvetica" w:hAnsi="Helvetica" w:cstheme="majorHAnsi"/>
          <w:b/>
          <w:bCs/>
          <w:u w:val="single"/>
          <w:lang w:val="en-IE"/>
        </w:rPr>
        <w:t>2</w:t>
      </w:r>
      <w:r w:rsidRPr="00CB6B30">
        <w:rPr>
          <w:rFonts w:ascii="Helvetica" w:hAnsi="Helvetica" w:cstheme="majorHAnsi"/>
          <w:b/>
          <w:bCs/>
          <w:u w:val="single"/>
          <w:lang w:val="en-IE"/>
        </w:rPr>
        <w:t>pm</w:t>
      </w:r>
      <w:r w:rsidR="00DC7D62">
        <w:rPr>
          <w:rFonts w:ascii="Helvetica" w:hAnsi="Helvetica" w:cstheme="majorHAnsi"/>
          <w:b/>
          <w:bCs/>
          <w:u w:val="single"/>
          <w:lang w:val="en-IE"/>
        </w:rPr>
        <w:t>-4pm</w:t>
      </w:r>
      <w:r w:rsidRPr="00CB6B30">
        <w:rPr>
          <w:rFonts w:ascii="Helvetica" w:hAnsi="Helvetica" w:cstheme="majorHAnsi"/>
          <w:b/>
          <w:bCs/>
          <w:u w:val="single"/>
          <w:lang w:val="en-IE"/>
        </w:rPr>
        <w:t xml:space="preserve"> </w:t>
      </w:r>
      <w:r w:rsidR="00304B03">
        <w:rPr>
          <w:rFonts w:ascii="Helvetica" w:hAnsi="Helvetica" w:cstheme="majorHAnsi"/>
          <w:b/>
          <w:bCs/>
          <w:u w:val="single"/>
          <w:lang w:val="en-IE"/>
        </w:rPr>
        <w:t>CAT</w:t>
      </w:r>
      <w:r w:rsidRPr="00CB6B30">
        <w:rPr>
          <w:rFonts w:ascii="Helvetica" w:hAnsi="Helvetica" w:cstheme="majorHAnsi"/>
          <w:b/>
          <w:bCs/>
          <w:u w:val="single"/>
          <w:lang w:val="en-IE"/>
        </w:rPr>
        <w:t xml:space="preserve"> </w:t>
      </w:r>
      <w:r w:rsidR="00117C84">
        <w:rPr>
          <w:rFonts w:ascii="Helvetica" w:hAnsi="Helvetica" w:cstheme="majorHAnsi"/>
          <w:b/>
          <w:bCs/>
          <w:u w:val="single"/>
          <w:lang w:val="en-IE"/>
        </w:rPr>
        <w:t>12</w:t>
      </w:r>
      <w:r w:rsidR="0012287E">
        <w:rPr>
          <w:rFonts w:ascii="Helvetica" w:hAnsi="Helvetica" w:cstheme="majorHAnsi"/>
          <w:b/>
          <w:bCs/>
          <w:u w:val="single"/>
          <w:lang w:val="en-IE"/>
        </w:rPr>
        <w:t xml:space="preserve"> August 2022</w:t>
      </w:r>
      <w:r w:rsidR="00B45949" w:rsidRPr="00CB6B30">
        <w:rPr>
          <w:rFonts w:ascii="Helvetica" w:hAnsi="Helvetica" w:cstheme="majorHAnsi"/>
          <w:b/>
          <w:bCs/>
          <w:u w:val="single"/>
          <w:lang w:val="en-IE"/>
        </w:rPr>
        <w:t xml:space="preserve"> </w:t>
      </w:r>
    </w:p>
    <w:p w14:paraId="0A39D268" w14:textId="77777777" w:rsidR="00C35664" w:rsidRPr="00CB6B30" w:rsidRDefault="00C35664" w:rsidP="00A526A2">
      <w:pPr>
        <w:rPr>
          <w:rFonts w:ascii="Helvetica" w:hAnsi="Helvetica" w:cstheme="majorHAnsi"/>
          <w:lang w:val="en-IE"/>
        </w:rPr>
      </w:pPr>
    </w:p>
    <w:p w14:paraId="6F37EDAA" w14:textId="6351A580" w:rsidR="00114938" w:rsidRPr="004468AB" w:rsidRDefault="0060136E" w:rsidP="00114938">
      <w:pPr>
        <w:rPr>
          <w:rFonts w:ascii="Helvetica" w:hAnsi="Helvetica" w:cstheme="majorHAnsi"/>
          <w:lang w:val="en-IE"/>
        </w:rPr>
      </w:pPr>
      <w:r w:rsidRPr="002016E4">
        <w:rPr>
          <w:rFonts w:ascii="Helvetica" w:hAnsi="Helvetica" w:cstheme="majorHAnsi"/>
          <w:b/>
          <w:bCs/>
          <w:lang w:val="en-IE"/>
        </w:rPr>
        <w:t>Present:</w:t>
      </w:r>
      <w:r>
        <w:rPr>
          <w:rFonts w:ascii="Helvetica" w:hAnsi="Helvetica" w:cstheme="majorHAnsi"/>
          <w:lang w:val="en-IE"/>
        </w:rPr>
        <w:t xml:space="preserve"> </w:t>
      </w:r>
      <w:r w:rsidR="00117C84">
        <w:rPr>
          <w:rFonts w:ascii="Helvetica" w:hAnsi="Helvetica" w:cstheme="majorHAnsi"/>
          <w:lang w:val="en-IE"/>
        </w:rPr>
        <w:t xml:space="preserve">Mercy </w:t>
      </w:r>
      <w:proofErr w:type="spellStart"/>
      <w:r w:rsidR="00117C84">
        <w:rPr>
          <w:rFonts w:ascii="Helvetica" w:hAnsi="Helvetica" w:cstheme="majorHAnsi"/>
          <w:lang w:val="en-IE"/>
        </w:rPr>
        <w:t>Wanjala</w:t>
      </w:r>
      <w:proofErr w:type="spellEnd"/>
      <w:r w:rsidR="00117C84">
        <w:rPr>
          <w:rFonts w:ascii="Helvetica" w:hAnsi="Helvetica" w:cstheme="majorHAnsi"/>
          <w:lang w:val="en-IE"/>
        </w:rPr>
        <w:t xml:space="preserve"> (Deputy Executive Co-ordinator), </w:t>
      </w:r>
      <w:proofErr w:type="spellStart"/>
      <w:r w:rsidR="001E6F63">
        <w:rPr>
          <w:rFonts w:ascii="Helvetica" w:hAnsi="Helvetica" w:cstheme="majorHAnsi"/>
          <w:lang w:val="en-IE"/>
        </w:rPr>
        <w:t>Nwabufo</w:t>
      </w:r>
      <w:proofErr w:type="spellEnd"/>
      <w:r w:rsidR="001E6F63">
        <w:rPr>
          <w:rFonts w:ascii="Helvetica" w:hAnsi="Helvetica" w:cstheme="majorHAnsi"/>
          <w:lang w:val="en-IE"/>
        </w:rPr>
        <w:t xml:space="preserve"> Francoise (Deputy President EB), </w:t>
      </w:r>
      <w:r w:rsidR="00117C84">
        <w:rPr>
          <w:rFonts w:ascii="Helvetica" w:hAnsi="Helvetica" w:cstheme="majorHAnsi"/>
          <w:lang w:val="en-IE"/>
        </w:rPr>
        <w:t xml:space="preserve">Elie </w:t>
      </w:r>
      <w:proofErr w:type="spellStart"/>
      <w:r w:rsidR="00117C84">
        <w:rPr>
          <w:rFonts w:ascii="Helvetica" w:hAnsi="Helvetica" w:cstheme="majorHAnsi"/>
          <w:lang w:val="en-IE"/>
        </w:rPr>
        <w:t>Badjo</w:t>
      </w:r>
      <w:proofErr w:type="spellEnd"/>
      <w:r w:rsidR="00CF6416">
        <w:rPr>
          <w:rFonts w:ascii="Helvetica" w:hAnsi="Helvetica" w:cstheme="majorHAnsi"/>
          <w:lang w:val="en-IE"/>
        </w:rPr>
        <w:t xml:space="preserve"> (ECT)</w:t>
      </w:r>
      <w:r w:rsidR="00117C84">
        <w:rPr>
          <w:rFonts w:ascii="Helvetica" w:hAnsi="Helvetica" w:cstheme="majorHAnsi"/>
          <w:lang w:val="en-IE"/>
        </w:rPr>
        <w:t xml:space="preserve">, </w:t>
      </w:r>
      <w:r w:rsidR="001E6F63">
        <w:rPr>
          <w:rFonts w:ascii="Helvetica" w:hAnsi="Helvetica" w:cstheme="majorHAnsi"/>
          <w:lang w:val="en-IE"/>
        </w:rPr>
        <w:t xml:space="preserve">Cynthia </w:t>
      </w:r>
      <w:proofErr w:type="spellStart"/>
      <w:r w:rsidR="001E6F63">
        <w:rPr>
          <w:rFonts w:ascii="Helvetica" w:hAnsi="Helvetica" w:cstheme="majorHAnsi"/>
          <w:lang w:val="en-IE"/>
        </w:rPr>
        <w:t>Chaibva</w:t>
      </w:r>
      <w:proofErr w:type="spellEnd"/>
      <w:r w:rsidR="001E6F63">
        <w:rPr>
          <w:rFonts w:ascii="Helvetica" w:hAnsi="Helvetica" w:cstheme="majorHAnsi"/>
          <w:lang w:val="en-IE"/>
        </w:rPr>
        <w:t xml:space="preserve"> (EB), </w:t>
      </w:r>
      <w:r w:rsidR="00117C84">
        <w:rPr>
          <w:rFonts w:ascii="Helvetica" w:hAnsi="Helvetica" w:cstheme="majorHAnsi"/>
          <w:lang w:val="en-IE"/>
        </w:rPr>
        <w:t>Umar Ibrahim</w:t>
      </w:r>
      <w:r w:rsidR="00F21F00">
        <w:rPr>
          <w:rFonts w:ascii="Helvetica" w:hAnsi="Helvetica" w:cstheme="majorHAnsi"/>
          <w:lang w:val="en-IE"/>
        </w:rPr>
        <w:t xml:space="preserve"> (EB)</w:t>
      </w:r>
      <w:r w:rsidR="00117C84">
        <w:rPr>
          <w:rFonts w:ascii="Helvetica" w:hAnsi="Helvetica" w:cstheme="majorHAnsi"/>
          <w:lang w:val="en-IE"/>
        </w:rPr>
        <w:t>,</w:t>
      </w:r>
      <w:r w:rsidR="001E6F63" w:rsidRPr="001E6F63">
        <w:rPr>
          <w:rFonts w:ascii="Helvetica" w:hAnsi="Helvetica" w:cstheme="majorHAnsi"/>
          <w:lang w:val="en-IE"/>
        </w:rPr>
        <w:t xml:space="preserve"> </w:t>
      </w:r>
      <w:r w:rsidR="001E6F63">
        <w:rPr>
          <w:rFonts w:ascii="Helvetica" w:hAnsi="Helvetica" w:cstheme="majorHAnsi"/>
          <w:lang w:val="en-IE"/>
        </w:rPr>
        <w:t xml:space="preserve">Jamie </w:t>
      </w:r>
      <w:proofErr w:type="spellStart"/>
      <w:r w:rsidR="001E6F63">
        <w:rPr>
          <w:rFonts w:ascii="Helvetica" w:hAnsi="Helvetica" w:cstheme="majorHAnsi"/>
          <w:lang w:val="en-IE"/>
        </w:rPr>
        <w:t>Colloty</w:t>
      </w:r>
      <w:proofErr w:type="spellEnd"/>
      <w:r w:rsidR="001E6F63">
        <w:rPr>
          <w:rFonts w:ascii="Helvetica" w:hAnsi="Helvetica" w:cstheme="majorHAnsi"/>
          <w:lang w:val="en-IE"/>
        </w:rPr>
        <w:t xml:space="preserve"> (ECT</w:t>
      </w:r>
      <w:r w:rsidR="001E6F63">
        <w:rPr>
          <w:rFonts w:ascii="Helvetica" w:hAnsi="Helvetica" w:cstheme="majorHAnsi"/>
          <w:lang w:val="en-IE"/>
        </w:rPr>
        <w:t>,</w:t>
      </w:r>
      <w:r w:rsidR="00117C84">
        <w:rPr>
          <w:rFonts w:ascii="Helvetica" w:hAnsi="Helvetica" w:cstheme="majorHAnsi"/>
          <w:lang w:val="en-IE"/>
        </w:rPr>
        <w:t xml:space="preserve"> </w:t>
      </w:r>
      <w:proofErr w:type="spellStart"/>
      <w:r w:rsidR="00117C84">
        <w:rPr>
          <w:rFonts w:ascii="Helvetica" w:hAnsi="Helvetica" w:cstheme="majorHAnsi"/>
          <w:lang w:val="en-IE"/>
        </w:rPr>
        <w:t>Endanda</w:t>
      </w:r>
      <w:proofErr w:type="spellEnd"/>
      <w:r w:rsidR="00117C84">
        <w:rPr>
          <w:rFonts w:ascii="Helvetica" w:hAnsi="Helvetica" w:cstheme="majorHAnsi"/>
          <w:lang w:val="en-IE"/>
        </w:rPr>
        <w:t xml:space="preserve"> </w:t>
      </w:r>
      <w:proofErr w:type="spellStart"/>
      <w:r w:rsidR="00117C84">
        <w:rPr>
          <w:rFonts w:ascii="Helvetica" w:hAnsi="Helvetica" w:cstheme="majorHAnsi"/>
          <w:lang w:val="en-IE"/>
        </w:rPr>
        <w:t>Zawadi</w:t>
      </w:r>
      <w:proofErr w:type="spellEnd"/>
      <w:r w:rsidR="00117C84">
        <w:rPr>
          <w:rFonts w:ascii="Helvetica" w:hAnsi="Helvetica" w:cstheme="majorHAnsi"/>
          <w:lang w:val="en-IE"/>
        </w:rPr>
        <w:t xml:space="preserve">, Mambo </w:t>
      </w:r>
      <w:proofErr w:type="spellStart"/>
      <w:r w:rsidR="00117C84">
        <w:rPr>
          <w:rFonts w:ascii="Helvetica" w:hAnsi="Helvetica" w:cstheme="majorHAnsi"/>
          <w:lang w:val="en-IE"/>
        </w:rPr>
        <w:t>Iukoo</w:t>
      </w:r>
      <w:proofErr w:type="spellEnd"/>
      <w:r w:rsidR="00117C84">
        <w:rPr>
          <w:rFonts w:ascii="Helvetica" w:hAnsi="Helvetica" w:cstheme="majorHAnsi"/>
          <w:lang w:val="en-IE"/>
        </w:rPr>
        <w:t xml:space="preserve">, Daniel </w:t>
      </w:r>
      <w:proofErr w:type="spellStart"/>
      <w:r w:rsidR="00117C84">
        <w:rPr>
          <w:rFonts w:ascii="Helvetica" w:hAnsi="Helvetica" w:cstheme="majorHAnsi"/>
          <w:lang w:val="en-IE"/>
        </w:rPr>
        <w:t>Iraguha</w:t>
      </w:r>
      <w:proofErr w:type="spellEnd"/>
      <w:r w:rsidR="00CF6416">
        <w:rPr>
          <w:rFonts w:ascii="Helvetica" w:hAnsi="Helvetica" w:cstheme="majorHAnsi"/>
          <w:lang w:val="en-IE"/>
        </w:rPr>
        <w:t xml:space="preserve"> (Rwanda- Serve the Children)</w:t>
      </w:r>
      <w:r w:rsidR="00117C84">
        <w:rPr>
          <w:rFonts w:ascii="Helvetica" w:hAnsi="Helvetica" w:cstheme="majorHAnsi"/>
          <w:lang w:val="en-IE"/>
        </w:rPr>
        <w:t xml:space="preserve">, John </w:t>
      </w:r>
      <w:proofErr w:type="spellStart"/>
      <w:r w:rsidR="00117C84">
        <w:rPr>
          <w:rFonts w:ascii="Helvetica" w:hAnsi="Helvetica" w:cstheme="majorHAnsi"/>
          <w:lang w:val="en-IE"/>
        </w:rPr>
        <w:t>Walasssa</w:t>
      </w:r>
      <w:proofErr w:type="spellEnd"/>
      <w:r w:rsidR="00117C84">
        <w:rPr>
          <w:rFonts w:ascii="Helvetica" w:hAnsi="Helvetica" w:cstheme="majorHAnsi"/>
          <w:lang w:val="en-IE"/>
        </w:rPr>
        <w:t xml:space="preserve">, Shirley </w:t>
      </w:r>
      <w:proofErr w:type="spellStart"/>
      <w:r w:rsidR="00117C84">
        <w:rPr>
          <w:rFonts w:ascii="Helvetica" w:hAnsi="Helvetica" w:cstheme="majorHAnsi"/>
          <w:lang w:val="en-IE"/>
        </w:rPr>
        <w:t>Fahnbulleh</w:t>
      </w:r>
      <w:proofErr w:type="spellEnd"/>
      <w:r w:rsidR="00CF6416">
        <w:rPr>
          <w:rFonts w:ascii="Helvetica" w:hAnsi="Helvetica" w:cstheme="majorHAnsi"/>
          <w:lang w:val="en-IE"/>
        </w:rPr>
        <w:t xml:space="preserve"> (Liberia- IPC specialist nurse)</w:t>
      </w:r>
      <w:r w:rsidR="00117C84">
        <w:rPr>
          <w:rFonts w:ascii="Helvetica" w:hAnsi="Helvetica" w:cstheme="majorHAnsi"/>
          <w:lang w:val="en-IE"/>
        </w:rPr>
        <w:t xml:space="preserve">, Anna Dania (Finland), Alexandra </w:t>
      </w:r>
      <w:proofErr w:type="spellStart"/>
      <w:r w:rsidR="00117C84">
        <w:rPr>
          <w:rFonts w:ascii="Helvetica" w:hAnsi="Helvetica" w:cstheme="majorHAnsi"/>
          <w:lang w:val="en-IE"/>
        </w:rPr>
        <w:t>Oprea</w:t>
      </w:r>
      <w:proofErr w:type="spellEnd"/>
      <w:r w:rsidR="00117C84">
        <w:rPr>
          <w:rFonts w:ascii="Helvetica" w:hAnsi="Helvetica" w:cstheme="majorHAnsi"/>
          <w:lang w:val="en-IE"/>
        </w:rPr>
        <w:t xml:space="preserve">, Thierry </w:t>
      </w:r>
      <w:proofErr w:type="spellStart"/>
      <w:r w:rsidR="00117C84">
        <w:rPr>
          <w:rFonts w:ascii="Helvetica" w:hAnsi="Helvetica" w:cstheme="majorHAnsi"/>
          <w:lang w:val="en-IE"/>
        </w:rPr>
        <w:t>Mungumwa</w:t>
      </w:r>
      <w:proofErr w:type="spellEnd"/>
      <w:r w:rsidR="00CF6416">
        <w:rPr>
          <w:rFonts w:ascii="Helvetica" w:hAnsi="Helvetica" w:cstheme="majorHAnsi"/>
          <w:lang w:val="en-IE"/>
        </w:rPr>
        <w:t xml:space="preserve"> (South Sudan)</w:t>
      </w:r>
      <w:r w:rsidR="00117C84">
        <w:rPr>
          <w:rFonts w:ascii="Helvetica" w:hAnsi="Helvetica" w:cstheme="majorHAnsi"/>
          <w:lang w:val="en-IE"/>
        </w:rPr>
        <w:t xml:space="preserve">, </w:t>
      </w:r>
      <w:r w:rsidR="00743735">
        <w:rPr>
          <w:rFonts w:ascii="Helvetica" w:hAnsi="Helvetica" w:cstheme="majorHAnsi"/>
          <w:lang w:val="en-IE"/>
        </w:rPr>
        <w:t xml:space="preserve">Bienvenu </w:t>
      </w:r>
      <w:proofErr w:type="spellStart"/>
      <w:r w:rsidR="00743735">
        <w:rPr>
          <w:rFonts w:ascii="Helvetica" w:hAnsi="Helvetica" w:cstheme="majorHAnsi"/>
          <w:lang w:val="en-IE"/>
        </w:rPr>
        <w:t>Mbilizi</w:t>
      </w:r>
      <w:proofErr w:type="spellEnd"/>
      <w:r w:rsidR="00743735">
        <w:rPr>
          <w:rFonts w:ascii="Helvetica" w:hAnsi="Helvetica" w:cstheme="majorHAnsi"/>
          <w:lang w:val="en-IE"/>
        </w:rPr>
        <w:t>, Lydia Fatu</w:t>
      </w:r>
      <w:r w:rsidR="00DC7D62">
        <w:rPr>
          <w:rFonts w:ascii="Helvetica" w:hAnsi="Helvetica" w:cstheme="majorHAnsi"/>
          <w:lang w:val="en-IE"/>
        </w:rPr>
        <w:t xml:space="preserve">, </w:t>
      </w:r>
      <w:proofErr w:type="spellStart"/>
      <w:r w:rsidR="00DC7D62">
        <w:rPr>
          <w:rFonts w:ascii="Helvetica" w:hAnsi="Helvetica" w:cstheme="majorHAnsi"/>
          <w:lang w:val="en-IE"/>
        </w:rPr>
        <w:t>Ngoran</w:t>
      </w:r>
      <w:proofErr w:type="spellEnd"/>
      <w:r w:rsidR="00DC7D62">
        <w:rPr>
          <w:rFonts w:ascii="Helvetica" w:hAnsi="Helvetica" w:cstheme="majorHAnsi"/>
          <w:lang w:val="en-IE"/>
        </w:rPr>
        <w:t xml:space="preserve"> Grace, </w:t>
      </w:r>
      <w:proofErr w:type="spellStart"/>
      <w:r w:rsidR="00DC7D62">
        <w:rPr>
          <w:rFonts w:ascii="Helvetica" w:hAnsi="Helvetica" w:cstheme="majorHAnsi"/>
          <w:lang w:val="en-IE"/>
        </w:rPr>
        <w:t>Lemundem</w:t>
      </w:r>
      <w:proofErr w:type="spellEnd"/>
      <w:r w:rsidR="00DC7D62">
        <w:rPr>
          <w:rFonts w:ascii="Helvetica" w:hAnsi="Helvetica" w:cstheme="majorHAnsi"/>
          <w:lang w:val="en-IE"/>
        </w:rPr>
        <w:t xml:space="preserve"> </w:t>
      </w:r>
      <w:proofErr w:type="spellStart"/>
      <w:r w:rsidR="00DC7D62">
        <w:rPr>
          <w:rFonts w:ascii="Helvetica" w:hAnsi="Helvetica" w:cstheme="majorHAnsi"/>
          <w:lang w:val="en-IE"/>
        </w:rPr>
        <w:t>Prudentia</w:t>
      </w:r>
      <w:proofErr w:type="spellEnd"/>
      <w:r w:rsidR="00DC7D62">
        <w:rPr>
          <w:rFonts w:ascii="Helvetica" w:hAnsi="Helvetica" w:cstheme="majorHAnsi"/>
          <w:lang w:val="en-IE"/>
        </w:rPr>
        <w:t xml:space="preserve">, Michel </w:t>
      </w:r>
      <w:proofErr w:type="spellStart"/>
      <w:r w:rsidR="00DC7D62">
        <w:rPr>
          <w:rFonts w:ascii="Helvetica" w:hAnsi="Helvetica" w:cstheme="majorHAnsi"/>
          <w:lang w:val="en-IE"/>
        </w:rPr>
        <w:t>Zoah</w:t>
      </w:r>
      <w:proofErr w:type="spellEnd"/>
      <w:r w:rsidR="00DC7D62">
        <w:rPr>
          <w:rFonts w:ascii="Helvetica" w:hAnsi="Helvetica" w:cstheme="majorHAnsi"/>
          <w:lang w:val="en-IE"/>
        </w:rPr>
        <w:t xml:space="preserve">, </w:t>
      </w:r>
      <w:proofErr w:type="spellStart"/>
      <w:r w:rsidR="00DC7D62">
        <w:rPr>
          <w:rFonts w:ascii="Helvetica" w:hAnsi="Helvetica" w:cstheme="majorHAnsi"/>
          <w:lang w:val="en-IE"/>
        </w:rPr>
        <w:t>Nadege</w:t>
      </w:r>
      <w:proofErr w:type="spellEnd"/>
      <w:r w:rsidR="00DC7D62">
        <w:rPr>
          <w:rFonts w:ascii="Helvetica" w:hAnsi="Helvetica" w:cstheme="majorHAnsi"/>
          <w:lang w:val="en-IE"/>
        </w:rPr>
        <w:t xml:space="preserve"> </w:t>
      </w:r>
      <w:proofErr w:type="spellStart"/>
      <w:r w:rsidR="00DC7D62">
        <w:rPr>
          <w:rFonts w:ascii="Helvetica" w:hAnsi="Helvetica" w:cstheme="majorHAnsi"/>
          <w:lang w:val="en-IE"/>
        </w:rPr>
        <w:t>Djuiko</w:t>
      </w:r>
      <w:proofErr w:type="spellEnd"/>
      <w:r w:rsidR="00A13174">
        <w:rPr>
          <w:rFonts w:ascii="Helvetica" w:hAnsi="Helvetica" w:cstheme="majorHAnsi"/>
          <w:lang w:val="en-IE"/>
        </w:rPr>
        <w:t xml:space="preserve">, </w:t>
      </w:r>
      <w:proofErr w:type="spellStart"/>
      <w:r w:rsidR="00A13174">
        <w:rPr>
          <w:rFonts w:ascii="Helvetica" w:hAnsi="Helvetica" w:cstheme="majorHAnsi"/>
          <w:lang w:val="en-IE"/>
        </w:rPr>
        <w:t>Saron</w:t>
      </w:r>
      <w:proofErr w:type="spellEnd"/>
      <w:r w:rsidR="00A13174">
        <w:rPr>
          <w:rFonts w:ascii="Helvetica" w:hAnsi="Helvetica" w:cstheme="majorHAnsi"/>
          <w:lang w:val="en-IE"/>
        </w:rPr>
        <w:t xml:space="preserve"> </w:t>
      </w:r>
      <w:proofErr w:type="spellStart"/>
      <w:r w:rsidR="00A13174">
        <w:rPr>
          <w:rFonts w:ascii="Helvetica" w:hAnsi="Helvetica" w:cstheme="majorHAnsi"/>
          <w:lang w:val="en-IE"/>
        </w:rPr>
        <w:t>Kamdem</w:t>
      </w:r>
      <w:proofErr w:type="spellEnd"/>
      <w:r w:rsidR="00A13174">
        <w:rPr>
          <w:rFonts w:ascii="Helvetica" w:hAnsi="Helvetica" w:cstheme="majorHAnsi"/>
          <w:lang w:val="en-IE"/>
        </w:rPr>
        <w:t xml:space="preserve">, Michel </w:t>
      </w:r>
      <w:proofErr w:type="spellStart"/>
      <w:r w:rsidR="00A13174">
        <w:rPr>
          <w:rFonts w:ascii="Helvetica" w:hAnsi="Helvetica" w:cstheme="majorHAnsi"/>
          <w:lang w:val="en-IE"/>
        </w:rPr>
        <w:t>Maboh</w:t>
      </w:r>
      <w:proofErr w:type="spellEnd"/>
      <w:r w:rsidR="001E6F63">
        <w:rPr>
          <w:rFonts w:ascii="Helvetica" w:hAnsi="Helvetica" w:cstheme="majorHAnsi"/>
          <w:lang w:val="en-IE"/>
        </w:rPr>
        <w:t xml:space="preserve">, </w:t>
      </w:r>
      <w:proofErr w:type="spellStart"/>
      <w:r w:rsidR="00C74154">
        <w:rPr>
          <w:rFonts w:ascii="Helvetica" w:hAnsi="Helvetica" w:cstheme="majorHAnsi"/>
          <w:lang w:val="en-IE"/>
        </w:rPr>
        <w:t>Tamon</w:t>
      </w:r>
      <w:proofErr w:type="spellEnd"/>
      <w:r w:rsidR="00C74154">
        <w:rPr>
          <w:rFonts w:ascii="Helvetica" w:hAnsi="Helvetica" w:cstheme="majorHAnsi"/>
          <w:lang w:val="en-IE"/>
        </w:rPr>
        <w:t xml:space="preserve"> Eveline,</w:t>
      </w:r>
      <w:r w:rsidR="00AC6BA7">
        <w:rPr>
          <w:rFonts w:ascii="Helvetica" w:hAnsi="Helvetica" w:cstheme="majorHAnsi"/>
          <w:lang w:val="en-IE"/>
        </w:rPr>
        <w:t xml:space="preserve"> Scott Wolfe (IFCHC)</w:t>
      </w:r>
    </w:p>
    <w:p w14:paraId="59B44374" w14:textId="27E884E2" w:rsidR="0060136E" w:rsidRDefault="0060136E" w:rsidP="00A526A2">
      <w:pPr>
        <w:rPr>
          <w:rFonts w:ascii="Helvetica" w:hAnsi="Helvetica" w:cstheme="majorHAnsi"/>
          <w:lang w:val="en-IE"/>
        </w:rPr>
      </w:pPr>
    </w:p>
    <w:p w14:paraId="1A14D41A" w14:textId="0BA81E21" w:rsidR="00A526A2" w:rsidRPr="00CB6B30" w:rsidRDefault="00A526A2" w:rsidP="00A526A2">
      <w:pPr>
        <w:rPr>
          <w:rFonts w:ascii="Helvetica" w:hAnsi="Helvetica" w:cstheme="majorHAnsi"/>
          <w:lang w:val="en-IE"/>
        </w:rPr>
      </w:pPr>
    </w:p>
    <w:tbl>
      <w:tblPr>
        <w:tblStyle w:val="TableGrid"/>
        <w:tblW w:w="9139" w:type="dxa"/>
        <w:tblLook w:val="04A0" w:firstRow="1" w:lastRow="0" w:firstColumn="1" w:lastColumn="0" w:noHBand="0" w:noVBand="1"/>
      </w:tblPr>
      <w:tblGrid>
        <w:gridCol w:w="566"/>
        <w:gridCol w:w="8573"/>
      </w:tblGrid>
      <w:tr w:rsidR="00AC33B2" w:rsidRPr="00CB6B30" w14:paraId="1AF4DA40" w14:textId="77777777" w:rsidTr="00DC7D62">
        <w:trPr>
          <w:trHeight w:val="279"/>
        </w:trPr>
        <w:tc>
          <w:tcPr>
            <w:tcW w:w="566" w:type="dxa"/>
          </w:tcPr>
          <w:p w14:paraId="7A814CB4" w14:textId="77777777" w:rsidR="00AC33B2" w:rsidRPr="00CB6B30" w:rsidRDefault="00AC33B2" w:rsidP="00A526A2">
            <w:pPr>
              <w:rPr>
                <w:rFonts w:ascii="Helvetica" w:hAnsi="Helvetica" w:cstheme="majorHAnsi"/>
                <w:lang w:val="en-IE"/>
              </w:rPr>
            </w:pPr>
          </w:p>
        </w:tc>
        <w:tc>
          <w:tcPr>
            <w:tcW w:w="8573" w:type="dxa"/>
          </w:tcPr>
          <w:p w14:paraId="4D68978A" w14:textId="362F1915" w:rsidR="00AC33B2" w:rsidRPr="00CB6B30" w:rsidRDefault="00AC33B2" w:rsidP="00CD16F9">
            <w:pPr>
              <w:jc w:val="center"/>
              <w:rPr>
                <w:rFonts w:ascii="Helvetica" w:hAnsi="Helvetica" w:cstheme="majorHAnsi"/>
                <w:b/>
                <w:bCs/>
                <w:lang w:val="en-IE"/>
              </w:rPr>
            </w:pPr>
            <w:r w:rsidRPr="00CB6B30">
              <w:rPr>
                <w:rFonts w:ascii="Helvetica" w:hAnsi="Helvetica" w:cstheme="majorHAnsi"/>
                <w:b/>
                <w:bCs/>
                <w:lang w:val="en-IE"/>
              </w:rPr>
              <w:t>Topic and discussion</w:t>
            </w:r>
          </w:p>
        </w:tc>
      </w:tr>
      <w:tr w:rsidR="00AC33B2" w:rsidRPr="00CB6B30" w14:paraId="550EEB03" w14:textId="77777777" w:rsidTr="00DC7D62">
        <w:trPr>
          <w:trHeight w:val="3154"/>
        </w:trPr>
        <w:tc>
          <w:tcPr>
            <w:tcW w:w="566" w:type="dxa"/>
          </w:tcPr>
          <w:p w14:paraId="3E6576BB" w14:textId="1B00879A" w:rsidR="00AC33B2" w:rsidRPr="00CB6B30" w:rsidRDefault="00AC33B2" w:rsidP="00A526A2">
            <w:pPr>
              <w:rPr>
                <w:rFonts w:ascii="Helvetica" w:hAnsi="Helvetica" w:cstheme="majorHAnsi"/>
                <w:lang w:val="en-IE"/>
              </w:rPr>
            </w:pPr>
          </w:p>
        </w:tc>
        <w:tc>
          <w:tcPr>
            <w:tcW w:w="8573" w:type="dxa"/>
          </w:tcPr>
          <w:p w14:paraId="7EC473DF" w14:textId="43299A26" w:rsidR="009609EC" w:rsidRPr="008443F3" w:rsidRDefault="00FC200A" w:rsidP="008443F3">
            <w:pPr>
              <w:rPr>
                <w:rFonts w:ascii="Helvetica" w:hAnsi="Helvetica" w:cstheme="majorHAnsi"/>
              </w:rPr>
            </w:pPr>
            <w:r w:rsidRPr="008443F3">
              <w:rPr>
                <w:rFonts w:ascii="Helvetica" w:hAnsi="Helvetica" w:cstheme="majorHAnsi"/>
              </w:rPr>
              <w:t>AGENDA</w:t>
            </w:r>
          </w:p>
          <w:p w14:paraId="3F1CF80A" w14:textId="650DF727" w:rsidR="009371F3" w:rsidRDefault="009371F3" w:rsidP="0038797A">
            <w:pPr>
              <w:numPr>
                <w:ilvl w:val="0"/>
                <w:numId w:val="21"/>
              </w:numPr>
              <w:spacing w:before="100" w:beforeAutospacing="1" w:after="100" w:afterAutospacing="1"/>
              <w:rPr>
                <w:rFonts w:ascii="Helvetica" w:hAnsi="Helvetica"/>
                <w:color w:val="000000"/>
                <w:lang w:val="en-GB"/>
              </w:rPr>
            </w:pPr>
            <w:r w:rsidRPr="009371F3">
              <w:rPr>
                <w:rFonts w:ascii="Helvetica" w:hAnsi="Helvetica"/>
                <w:color w:val="000000"/>
                <w:lang w:val="en-GB"/>
              </w:rPr>
              <w:t>Welcome </w:t>
            </w:r>
            <w:r w:rsidR="0038797A">
              <w:rPr>
                <w:rFonts w:ascii="Helvetica" w:hAnsi="Helvetica"/>
                <w:color w:val="000000"/>
                <w:lang w:val="en-GB"/>
              </w:rPr>
              <w:t xml:space="preserve">and </w:t>
            </w:r>
            <w:r w:rsidRPr="0038797A">
              <w:rPr>
                <w:rFonts w:ascii="Helvetica" w:hAnsi="Helvetica"/>
                <w:color w:val="000000"/>
                <w:lang w:val="en-GB"/>
              </w:rPr>
              <w:t>Introductions</w:t>
            </w:r>
          </w:p>
          <w:p w14:paraId="63CF82E2" w14:textId="04DB760B" w:rsidR="0012287E" w:rsidRDefault="00CF6416" w:rsidP="0038797A">
            <w:pPr>
              <w:numPr>
                <w:ilvl w:val="0"/>
                <w:numId w:val="21"/>
              </w:numPr>
              <w:spacing w:before="100" w:beforeAutospacing="1" w:after="100" w:afterAutospacing="1"/>
              <w:rPr>
                <w:rFonts w:ascii="Helvetica" w:hAnsi="Helvetica"/>
                <w:color w:val="000000"/>
                <w:lang w:val="en-GB"/>
              </w:rPr>
            </w:pPr>
            <w:r>
              <w:rPr>
                <w:rFonts w:ascii="Helvetica" w:hAnsi="Helvetica"/>
                <w:color w:val="000000"/>
                <w:lang w:val="en-GB"/>
              </w:rPr>
              <w:t xml:space="preserve">Introduction to </w:t>
            </w:r>
            <w:proofErr w:type="spellStart"/>
            <w:r>
              <w:rPr>
                <w:rFonts w:ascii="Helvetica" w:hAnsi="Helvetica"/>
                <w:color w:val="000000"/>
                <w:lang w:val="en-GB"/>
              </w:rPr>
              <w:t>AfroPHC</w:t>
            </w:r>
            <w:proofErr w:type="spellEnd"/>
          </w:p>
          <w:p w14:paraId="15877E94" w14:textId="2A79F0A8" w:rsidR="0012287E" w:rsidRDefault="00CF6416" w:rsidP="0038797A">
            <w:pPr>
              <w:numPr>
                <w:ilvl w:val="0"/>
                <w:numId w:val="21"/>
              </w:numPr>
              <w:spacing w:before="100" w:beforeAutospacing="1" w:after="100" w:afterAutospacing="1"/>
              <w:rPr>
                <w:rFonts w:ascii="Helvetica" w:hAnsi="Helvetica"/>
                <w:color w:val="000000"/>
                <w:lang w:val="en-GB"/>
              </w:rPr>
            </w:pPr>
            <w:r>
              <w:rPr>
                <w:rFonts w:ascii="Helvetica" w:hAnsi="Helvetica"/>
                <w:color w:val="000000"/>
                <w:lang w:val="en-GB"/>
              </w:rPr>
              <w:t>What are the challenges of PHC in the region?</w:t>
            </w:r>
          </w:p>
          <w:p w14:paraId="6C68BBB6" w14:textId="737A35C8" w:rsidR="0012287E" w:rsidRDefault="00CF6416" w:rsidP="0038797A">
            <w:pPr>
              <w:numPr>
                <w:ilvl w:val="0"/>
                <w:numId w:val="21"/>
              </w:numPr>
              <w:spacing w:before="100" w:beforeAutospacing="1" w:after="100" w:afterAutospacing="1"/>
              <w:rPr>
                <w:rFonts w:ascii="Helvetica" w:hAnsi="Helvetica"/>
                <w:color w:val="000000"/>
                <w:lang w:val="en-GB"/>
              </w:rPr>
            </w:pPr>
            <w:r>
              <w:rPr>
                <w:rFonts w:ascii="Helvetica" w:hAnsi="Helvetica"/>
                <w:color w:val="000000"/>
                <w:lang w:val="en-GB"/>
              </w:rPr>
              <w:t xml:space="preserve">How do we take </w:t>
            </w:r>
            <w:proofErr w:type="spellStart"/>
            <w:r>
              <w:rPr>
                <w:rFonts w:ascii="Helvetica" w:hAnsi="Helvetica"/>
                <w:color w:val="000000"/>
                <w:lang w:val="en-GB"/>
              </w:rPr>
              <w:t>AfroPHC</w:t>
            </w:r>
            <w:proofErr w:type="spellEnd"/>
            <w:r>
              <w:rPr>
                <w:rFonts w:ascii="Helvetica" w:hAnsi="Helvetica"/>
                <w:color w:val="000000"/>
                <w:lang w:val="en-GB"/>
              </w:rPr>
              <w:t xml:space="preserve"> forward?</w:t>
            </w:r>
          </w:p>
          <w:p w14:paraId="37B7F1F4" w14:textId="3D8FE80B" w:rsidR="0012287E" w:rsidRDefault="00CF6416" w:rsidP="0038797A">
            <w:pPr>
              <w:numPr>
                <w:ilvl w:val="0"/>
                <w:numId w:val="21"/>
              </w:numPr>
              <w:spacing w:before="100" w:beforeAutospacing="1" w:after="100" w:afterAutospacing="1"/>
              <w:rPr>
                <w:rFonts w:ascii="Helvetica" w:hAnsi="Helvetica"/>
                <w:color w:val="000000"/>
                <w:lang w:val="en-GB"/>
              </w:rPr>
            </w:pPr>
            <w:r>
              <w:rPr>
                <w:rFonts w:ascii="Helvetica" w:hAnsi="Helvetica"/>
                <w:color w:val="000000"/>
                <w:lang w:val="en-GB"/>
              </w:rPr>
              <w:t xml:space="preserve">Introduction to </w:t>
            </w:r>
            <w:proofErr w:type="spellStart"/>
            <w:r>
              <w:rPr>
                <w:rFonts w:ascii="Helvetica" w:hAnsi="Helvetica"/>
                <w:color w:val="000000"/>
                <w:lang w:val="en-GB"/>
              </w:rPr>
              <w:t>AfroPHC</w:t>
            </w:r>
            <w:proofErr w:type="spellEnd"/>
            <w:r>
              <w:rPr>
                <w:rFonts w:ascii="Helvetica" w:hAnsi="Helvetica"/>
                <w:color w:val="000000"/>
                <w:lang w:val="en-GB"/>
              </w:rPr>
              <w:t xml:space="preserve"> Policy Framework</w:t>
            </w:r>
          </w:p>
          <w:p w14:paraId="54C5CB0E" w14:textId="2AFD1C20" w:rsidR="00CF6416" w:rsidRDefault="00CF6416" w:rsidP="0038797A">
            <w:pPr>
              <w:numPr>
                <w:ilvl w:val="0"/>
                <w:numId w:val="21"/>
              </w:numPr>
              <w:spacing w:before="100" w:beforeAutospacing="1" w:after="100" w:afterAutospacing="1"/>
              <w:rPr>
                <w:rFonts w:ascii="Helvetica" w:hAnsi="Helvetica"/>
                <w:color w:val="000000"/>
                <w:lang w:val="en-GB"/>
              </w:rPr>
            </w:pPr>
            <w:r>
              <w:rPr>
                <w:rFonts w:ascii="Helvetica" w:hAnsi="Helvetica"/>
                <w:color w:val="000000"/>
                <w:lang w:val="en-GB"/>
              </w:rPr>
              <w:t>The Draft Policy Framework</w:t>
            </w:r>
          </w:p>
          <w:p w14:paraId="4B2CBA50" w14:textId="4E500D33" w:rsidR="00CF6416" w:rsidRDefault="00CF6416" w:rsidP="0038797A">
            <w:pPr>
              <w:numPr>
                <w:ilvl w:val="0"/>
                <w:numId w:val="21"/>
              </w:numPr>
              <w:spacing w:before="100" w:beforeAutospacing="1" w:after="100" w:afterAutospacing="1"/>
              <w:rPr>
                <w:rFonts w:ascii="Helvetica" w:hAnsi="Helvetica"/>
                <w:color w:val="000000"/>
                <w:lang w:val="en-GB"/>
              </w:rPr>
            </w:pPr>
            <w:r>
              <w:rPr>
                <w:rFonts w:ascii="Helvetica" w:hAnsi="Helvetica"/>
                <w:color w:val="000000"/>
                <w:lang w:val="en-GB"/>
              </w:rPr>
              <w:t>Formation of Interim Regional Task Team</w:t>
            </w:r>
          </w:p>
          <w:p w14:paraId="5588C796" w14:textId="01CB71DF" w:rsidR="002B57CC" w:rsidRPr="0012287E" w:rsidRDefault="0012287E" w:rsidP="0012287E">
            <w:pPr>
              <w:numPr>
                <w:ilvl w:val="0"/>
                <w:numId w:val="21"/>
              </w:numPr>
              <w:spacing w:before="100" w:beforeAutospacing="1" w:after="100" w:afterAutospacing="1"/>
              <w:rPr>
                <w:rFonts w:ascii="Helvetica" w:hAnsi="Helvetica"/>
                <w:color w:val="000000"/>
                <w:lang w:val="en-GB"/>
              </w:rPr>
            </w:pPr>
            <w:r>
              <w:rPr>
                <w:rFonts w:ascii="Helvetica" w:hAnsi="Helvetica"/>
                <w:color w:val="000000"/>
                <w:lang w:val="en-GB"/>
              </w:rPr>
              <w:t>Closure</w:t>
            </w:r>
          </w:p>
        </w:tc>
      </w:tr>
      <w:tr w:rsidR="00AC33B2" w:rsidRPr="00CB6B30" w14:paraId="4E056D5C" w14:textId="77777777" w:rsidTr="00DC7D62">
        <w:trPr>
          <w:trHeight w:val="1444"/>
        </w:trPr>
        <w:tc>
          <w:tcPr>
            <w:tcW w:w="566" w:type="dxa"/>
          </w:tcPr>
          <w:p w14:paraId="27BE74E5" w14:textId="65703507" w:rsidR="00AC33B2" w:rsidRPr="00CB6B30" w:rsidRDefault="00FF0912" w:rsidP="009614C7">
            <w:pPr>
              <w:rPr>
                <w:rFonts w:ascii="Helvetica" w:hAnsi="Helvetica" w:cstheme="majorHAnsi"/>
                <w:lang w:val="en-IE"/>
              </w:rPr>
            </w:pPr>
            <w:r w:rsidRPr="00CB6B30">
              <w:rPr>
                <w:rFonts w:ascii="Helvetica" w:hAnsi="Helvetica" w:cstheme="majorHAnsi"/>
                <w:lang w:val="en-IE"/>
              </w:rPr>
              <w:t>1</w:t>
            </w:r>
          </w:p>
        </w:tc>
        <w:tc>
          <w:tcPr>
            <w:tcW w:w="8573" w:type="dxa"/>
          </w:tcPr>
          <w:p w14:paraId="18F70A6D" w14:textId="2E0B87C3" w:rsidR="009609EC" w:rsidRPr="00CB6B30" w:rsidRDefault="00FC200A" w:rsidP="009614C7">
            <w:pPr>
              <w:rPr>
                <w:rFonts w:ascii="Helvetica" w:hAnsi="Helvetica" w:cstheme="majorHAnsi"/>
                <w:b/>
                <w:bCs/>
                <w:lang w:val="en-IE"/>
              </w:rPr>
            </w:pPr>
            <w:r w:rsidRPr="00CB6B30">
              <w:rPr>
                <w:rFonts w:ascii="Helvetica" w:hAnsi="Helvetica" w:cstheme="majorHAnsi"/>
                <w:b/>
                <w:bCs/>
                <w:lang w:val="en-IE"/>
              </w:rPr>
              <w:t>Welcome and introductions</w:t>
            </w:r>
          </w:p>
          <w:p w14:paraId="2CF088D7" w14:textId="77777777" w:rsidR="009E467D" w:rsidRDefault="009E467D" w:rsidP="00E87F74">
            <w:pPr>
              <w:rPr>
                <w:rFonts w:ascii="Helvetica" w:hAnsi="Helvetica" w:cstheme="majorHAnsi"/>
                <w:lang w:val="en-IE"/>
              </w:rPr>
            </w:pPr>
          </w:p>
          <w:p w14:paraId="58723C04" w14:textId="151D4AD5" w:rsidR="00E87F74" w:rsidRDefault="00743735" w:rsidP="0038797A">
            <w:pPr>
              <w:rPr>
                <w:rFonts w:ascii="Helvetica" w:hAnsi="Helvetica" w:cstheme="majorHAnsi"/>
                <w:lang w:val="en-IE"/>
              </w:rPr>
            </w:pPr>
            <w:r>
              <w:rPr>
                <w:rFonts w:ascii="Helvetica" w:hAnsi="Helvetica" w:cstheme="majorHAnsi"/>
                <w:lang w:val="en-IE"/>
              </w:rPr>
              <w:t xml:space="preserve">Deputy </w:t>
            </w:r>
            <w:r w:rsidR="00570C2B">
              <w:rPr>
                <w:rFonts w:ascii="Helvetica" w:hAnsi="Helvetica" w:cstheme="majorHAnsi"/>
                <w:lang w:val="en-IE"/>
              </w:rPr>
              <w:t>Executive Co-ordinator</w:t>
            </w:r>
            <w:r w:rsidR="00AC6692">
              <w:rPr>
                <w:rFonts w:ascii="Helvetica" w:hAnsi="Helvetica" w:cstheme="majorHAnsi"/>
                <w:lang w:val="en-IE"/>
              </w:rPr>
              <w:t xml:space="preserve"> welcomed all</w:t>
            </w:r>
            <w:r w:rsidR="00570C2B">
              <w:rPr>
                <w:rFonts w:ascii="Helvetica" w:hAnsi="Helvetica" w:cstheme="majorHAnsi"/>
                <w:lang w:val="en-IE"/>
              </w:rPr>
              <w:t xml:space="preserve">. </w:t>
            </w:r>
            <w:r w:rsidR="007D5550">
              <w:rPr>
                <w:rFonts w:ascii="Helvetica" w:hAnsi="Helvetica" w:cstheme="majorHAnsi"/>
                <w:lang w:val="en-IE"/>
              </w:rPr>
              <w:t>There were i</w:t>
            </w:r>
            <w:r w:rsidR="00D61E50" w:rsidRPr="00CB6B30">
              <w:rPr>
                <w:rFonts w:ascii="Helvetica" w:hAnsi="Helvetica" w:cstheme="majorHAnsi"/>
                <w:lang w:val="en-IE"/>
              </w:rPr>
              <w:t>ntroductions by all those present</w:t>
            </w:r>
            <w:r w:rsidR="00AC6692">
              <w:rPr>
                <w:rFonts w:ascii="Helvetica" w:hAnsi="Helvetica" w:cstheme="majorHAnsi"/>
                <w:lang w:val="en-IE"/>
              </w:rPr>
              <w:t>.</w:t>
            </w:r>
            <w:r w:rsidR="00A71031">
              <w:rPr>
                <w:rFonts w:ascii="Helvetica" w:hAnsi="Helvetica" w:cstheme="majorHAnsi"/>
                <w:lang w:val="en-IE"/>
              </w:rPr>
              <w:t xml:space="preserve"> </w:t>
            </w:r>
          </w:p>
          <w:p w14:paraId="0F243AB6" w14:textId="7E1DCDEF" w:rsidR="0038797A" w:rsidRPr="00CB6B30" w:rsidRDefault="0038797A" w:rsidP="0038797A">
            <w:pPr>
              <w:rPr>
                <w:rFonts w:ascii="Helvetica" w:hAnsi="Helvetica" w:cstheme="majorHAnsi"/>
                <w:lang w:val="en-IE"/>
              </w:rPr>
            </w:pPr>
          </w:p>
        </w:tc>
      </w:tr>
      <w:tr w:rsidR="00AC33B2" w:rsidRPr="00CB6B30" w14:paraId="6CBF1C89" w14:textId="77777777" w:rsidTr="00DC7D62">
        <w:trPr>
          <w:trHeight w:val="2211"/>
        </w:trPr>
        <w:tc>
          <w:tcPr>
            <w:tcW w:w="566" w:type="dxa"/>
          </w:tcPr>
          <w:p w14:paraId="60CAF71B" w14:textId="755D56E4" w:rsidR="00AC33B2" w:rsidRPr="00CB6B30" w:rsidRDefault="00FC200A" w:rsidP="00A526A2">
            <w:pPr>
              <w:rPr>
                <w:rFonts w:ascii="Helvetica" w:hAnsi="Helvetica" w:cstheme="majorHAnsi"/>
                <w:lang w:val="en-IE"/>
              </w:rPr>
            </w:pPr>
            <w:r w:rsidRPr="00CB6B30">
              <w:rPr>
                <w:rFonts w:ascii="Helvetica" w:hAnsi="Helvetica" w:cstheme="majorHAnsi"/>
                <w:lang w:val="en-IE"/>
              </w:rPr>
              <w:t>2</w:t>
            </w:r>
          </w:p>
        </w:tc>
        <w:tc>
          <w:tcPr>
            <w:tcW w:w="8573" w:type="dxa"/>
          </w:tcPr>
          <w:p w14:paraId="35E62E1A" w14:textId="4930E288" w:rsidR="009609EC" w:rsidRPr="00CB6B30" w:rsidRDefault="00743735" w:rsidP="00FC4F8F">
            <w:pPr>
              <w:rPr>
                <w:rFonts w:ascii="Helvetica" w:hAnsi="Helvetica" w:cstheme="majorHAnsi"/>
                <w:b/>
                <w:bCs/>
                <w:lang w:val="en-IE"/>
              </w:rPr>
            </w:pPr>
            <w:r>
              <w:rPr>
                <w:rFonts w:ascii="Helvetica" w:hAnsi="Helvetica" w:cstheme="majorHAnsi"/>
                <w:b/>
                <w:bCs/>
                <w:lang w:val="en-IE"/>
              </w:rPr>
              <w:t xml:space="preserve">Introduction to </w:t>
            </w:r>
            <w:proofErr w:type="spellStart"/>
            <w:r>
              <w:rPr>
                <w:rFonts w:ascii="Helvetica" w:hAnsi="Helvetica" w:cstheme="majorHAnsi"/>
                <w:b/>
                <w:bCs/>
                <w:lang w:val="en-IE"/>
              </w:rPr>
              <w:t>AfroPHC</w:t>
            </w:r>
            <w:proofErr w:type="spellEnd"/>
          </w:p>
          <w:p w14:paraId="54BF7084" w14:textId="77777777" w:rsidR="009E467D" w:rsidRDefault="009E467D" w:rsidP="00D61E50">
            <w:pPr>
              <w:rPr>
                <w:rFonts w:ascii="Helvetica" w:hAnsi="Helvetica" w:cstheme="majorHAnsi"/>
                <w:lang w:val="en-IE"/>
              </w:rPr>
            </w:pPr>
          </w:p>
          <w:p w14:paraId="7DEF5572" w14:textId="7D56FD29" w:rsidR="00B30AA7" w:rsidRDefault="00743735" w:rsidP="00D61E50">
            <w:pPr>
              <w:rPr>
                <w:rFonts w:ascii="Helvetica" w:hAnsi="Helvetica" w:cstheme="majorHAnsi"/>
                <w:lang w:val="en-IE"/>
              </w:rPr>
            </w:pPr>
            <w:r>
              <w:rPr>
                <w:rFonts w:ascii="Helvetica" w:hAnsi="Helvetica" w:cstheme="majorHAnsi"/>
                <w:lang w:val="en-IE"/>
              </w:rPr>
              <w:t xml:space="preserve">Presentation on the introduction to </w:t>
            </w:r>
            <w:proofErr w:type="spellStart"/>
            <w:r>
              <w:rPr>
                <w:rFonts w:ascii="Helvetica" w:hAnsi="Helvetica" w:cstheme="majorHAnsi"/>
                <w:lang w:val="en-IE"/>
              </w:rPr>
              <w:t>AfroPHC</w:t>
            </w:r>
            <w:proofErr w:type="spellEnd"/>
            <w:r>
              <w:rPr>
                <w:rFonts w:ascii="Helvetica" w:hAnsi="Helvetica" w:cstheme="majorHAnsi"/>
                <w:lang w:val="en-IE"/>
              </w:rPr>
              <w:t xml:space="preserve"> was done by Deputy Executive Co-ordinator, Mercy </w:t>
            </w:r>
            <w:proofErr w:type="spellStart"/>
            <w:r>
              <w:rPr>
                <w:rFonts w:ascii="Helvetica" w:hAnsi="Helvetica" w:cstheme="majorHAnsi"/>
                <w:lang w:val="en-IE"/>
              </w:rPr>
              <w:t>Wanjala</w:t>
            </w:r>
            <w:proofErr w:type="spellEnd"/>
            <w:r>
              <w:rPr>
                <w:rFonts w:ascii="Helvetica" w:hAnsi="Helvetica" w:cstheme="majorHAnsi"/>
                <w:lang w:val="en-IE"/>
              </w:rPr>
              <w:t>.</w:t>
            </w:r>
            <w:r w:rsidR="00DC7D62">
              <w:rPr>
                <w:rFonts w:ascii="Helvetica" w:hAnsi="Helvetica" w:cstheme="majorHAnsi"/>
                <w:lang w:val="en-IE"/>
              </w:rPr>
              <w:t xml:space="preserve"> The Call to Africa </w:t>
            </w:r>
            <w:r w:rsidR="00A13174">
              <w:rPr>
                <w:rFonts w:ascii="Helvetica" w:hAnsi="Helvetica" w:cstheme="majorHAnsi"/>
                <w:lang w:val="en-IE"/>
              </w:rPr>
              <w:t xml:space="preserve">Policy Presentation was presented by Jamie </w:t>
            </w:r>
            <w:proofErr w:type="spellStart"/>
            <w:r w:rsidR="00A13174">
              <w:rPr>
                <w:rFonts w:ascii="Helvetica" w:hAnsi="Helvetica" w:cstheme="majorHAnsi"/>
                <w:lang w:val="en-IE"/>
              </w:rPr>
              <w:t>Colloty</w:t>
            </w:r>
            <w:proofErr w:type="spellEnd"/>
            <w:r w:rsidR="00A13174">
              <w:rPr>
                <w:rFonts w:ascii="Helvetica" w:hAnsi="Helvetica" w:cstheme="majorHAnsi"/>
                <w:lang w:val="en-IE"/>
              </w:rPr>
              <w:t xml:space="preserve"> (ECT)</w:t>
            </w:r>
          </w:p>
          <w:p w14:paraId="7DDDC72A" w14:textId="77777777" w:rsidR="009E467D" w:rsidRDefault="009E467D" w:rsidP="007D5550">
            <w:pPr>
              <w:rPr>
                <w:rFonts w:ascii="Helvetica" w:eastAsia="Calibri" w:hAnsi="Helvetica" w:cstheme="majorHAnsi"/>
                <w:b/>
                <w:bCs/>
                <w:lang w:val="en-IE"/>
              </w:rPr>
            </w:pPr>
          </w:p>
          <w:p w14:paraId="63387B37" w14:textId="22BE6963" w:rsidR="007D5550" w:rsidRPr="007313E7" w:rsidRDefault="007D5550" w:rsidP="007D5550">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6576BC85" w14:textId="62CC3ACA" w:rsidR="0006320F" w:rsidRPr="007D5550" w:rsidRDefault="00A13174" w:rsidP="007D5550">
            <w:pPr>
              <w:pStyle w:val="ListParagraph"/>
              <w:numPr>
                <w:ilvl w:val="0"/>
                <w:numId w:val="18"/>
              </w:numPr>
              <w:rPr>
                <w:rFonts w:ascii="Helvetica" w:eastAsia="Calibri" w:hAnsi="Helvetica" w:cstheme="majorHAnsi"/>
                <w:sz w:val="24"/>
                <w:szCs w:val="24"/>
                <w:lang w:val="en-IE"/>
              </w:rPr>
            </w:pPr>
            <w:r>
              <w:rPr>
                <w:rFonts w:ascii="Helvetica" w:eastAsia="Calibri" w:hAnsi="Helvetica" w:cstheme="majorHAnsi"/>
                <w:sz w:val="24"/>
                <w:szCs w:val="24"/>
                <w:lang w:val="en-IE"/>
              </w:rPr>
              <w:t xml:space="preserve">Members encouraged to engage with </w:t>
            </w:r>
            <w:proofErr w:type="spellStart"/>
            <w:r>
              <w:rPr>
                <w:rFonts w:ascii="Helvetica" w:eastAsia="Calibri" w:hAnsi="Helvetica" w:cstheme="majorHAnsi"/>
                <w:sz w:val="24"/>
                <w:szCs w:val="24"/>
                <w:lang w:val="en-IE"/>
              </w:rPr>
              <w:t>AfroPHC</w:t>
            </w:r>
            <w:proofErr w:type="spellEnd"/>
            <w:r>
              <w:rPr>
                <w:rFonts w:ascii="Helvetica" w:eastAsia="Calibri" w:hAnsi="Helvetica" w:cstheme="majorHAnsi"/>
                <w:sz w:val="24"/>
                <w:szCs w:val="24"/>
                <w:lang w:val="en-IE"/>
              </w:rPr>
              <w:t xml:space="preserve"> Policy Draft Document, if not yet already done so, as well as to join </w:t>
            </w:r>
            <w:proofErr w:type="spellStart"/>
            <w:r>
              <w:rPr>
                <w:rFonts w:ascii="Helvetica" w:eastAsia="Calibri" w:hAnsi="Helvetica" w:cstheme="majorHAnsi"/>
                <w:sz w:val="24"/>
                <w:szCs w:val="24"/>
                <w:lang w:val="en-IE"/>
              </w:rPr>
              <w:t>AfroPHC</w:t>
            </w:r>
            <w:proofErr w:type="spellEnd"/>
            <w:r>
              <w:rPr>
                <w:rFonts w:ascii="Helvetica" w:eastAsia="Calibri" w:hAnsi="Helvetica" w:cstheme="majorHAnsi"/>
                <w:sz w:val="24"/>
                <w:szCs w:val="24"/>
                <w:lang w:val="en-IE"/>
              </w:rPr>
              <w:t xml:space="preserve"> and become involved in </w:t>
            </w:r>
            <w:proofErr w:type="spellStart"/>
            <w:r>
              <w:rPr>
                <w:rFonts w:ascii="Helvetica" w:eastAsia="Calibri" w:hAnsi="Helvetica" w:cstheme="majorHAnsi"/>
                <w:sz w:val="24"/>
                <w:szCs w:val="24"/>
                <w:lang w:val="en-IE"/>
              </w:rPr>
              <w:t>AfroPHC’s</w:t>
            </w:r>
            <w:proofErr w:type="spellEnd"/>
            <w:r>
              <w:rPr>
                <w:rFonts w:ascii="Helvetica" w:eastAsia="Calibri" w:hAnsi="Helvetica" w:cstheme="majorHAnsi"/>
                <w:sz w:val="24"/>
                <w:szCs w:val="24"/>
                <w:lang w:val="en-IE"/>
              </w:rPr>
              <w:t xml:space="preserve"> key activities. </w:t>
            </w:r>
          </w:p>
        </w:tc>
      </w:tr>
      <w:tr w:rsidR="00F136FB" w:rsidRPr="001F225C" w14:paraId="42BB1E3E" w14:textId="77777777" w:rsidTr="00DC7D62">
        <w:trPr>
          <w:trHeight w:val="1635"/>
        </w:trPr>
        <w:tc>
          <w:tcPr>
            <w:tcW w:w="566" w:type="dxa"/>
          </w:tcPr>
          <w:p w14:paraId="22505011" w14:textId="13539E43" w:rsidR="00F136FB" w:rsidRPr="001F225C" w:rsidRDefault="00F21403" w:rsidP="00BB4CA3">
            <w:pPr>
              <w:rPr>
                <w:rFonts w:ascii="Helvetica" w:hAnsi="Helvetica" w:cstheme="majorHAnsi"/>
                <w:lang w:val="en-IE"/>
              </w:rPr>
            </w:pPr>
            <w:r>
              <w:rPr>
                <w:rFonts w:ascii="Helvetica" w:hAnsi="Helvetica" w:cstheme="majorHAnsi"/>
                <w:lang w:val="en-IE"/>
              </w:rPr>
              <w:t>3</w:t>
            </w:r>
          </w:p>
        </w:tc>
        <w:tc>
          <w:tcPr>
            <w:tcW w:w="8573" w:type="dxa"/>
          </w:tcPr>
          <w:p w14:paraId="7E1C56D7" w14:textId="1DDE0E6D" w:rsidR="00F136FB" w:rsidRPr="00304B03" w:rsidRDefault="004468AB" w:rsidP="00BB4CA3">
            <w:pPr>
              <w:rPr>
                <w:rFonts w:ascii="Helvetica" w:hAnsi="Helvetica" w:cstheme="majorHAnsi"/>
              </w:rPr>
            </w:pPr>
            <w:r>
              <w:rPr>
                <w:rFonts w:ascii="Helvetica" w:hAnsi="Helvetica" w:cstheme="majorHAnsi"/>
                <w:b/>
                <w:bCs/>
                <w:lang w:val="en-IE"/>
              </w:rPr>
              <w:t xml:space="preserve">What are the challenges of </w:t>
            </w:r>
            <w:proofErr w:type="spellStart"/>
            <w:r>
              <w:rPr>
                <w:rFonts w:ascii="Helvetica" w:hAnsi="Helvetica" w:cstheme="majorHAnsi"/>
                <w:b/>
                <w:bCs/>
                <w:lang w:val="en-IE"/>
              </w:rPr>
              <w:t>AfroPHC</w:t>
            </w:r>
            <w:proofErr w:type="spellEnd"/>
            <w:r>
              <w:rPr>
                <w:rFonts w:ascii="Helvetica" w:hAnsi="Helvetica" w:cstheme="majorHAnsi"/>
                <w:b/>
                <w:bCs/>
                <w:lang w:val="en-IE"/>
              </w:rPr>
              <w:t xml:space="preserve"> in the region?</w:t>
            </w:r>
          </w:p>
          <w:p w14:paraId="3D74CFB9" w14:textId="77777777" w:rsidR="009E467D" w:rsidRDefault="009E467D" w:rsidP="00BB4CA3">
            <w:pPr>
              <w:rPr>
                <w:rFonts w:ascii="Helvetica" w:eastAsia="Calibri" w:hAnsi="Helvetica" w:cstheme="majorHAnsi"/>
                <w:lang w:val="en-IE"/>
              </w:rPr>
            </w:pPr>
          </w:p>
          <w:p w14:paraId="5DB8F09F" w14:textId="77777777" w:rsidR="00FF30C3" w:rsidRDefault="00FF30C3" w:rsidP="00BB4CA3">
            <w:pPr>
              <w:rPr>
                <w:rFonts w:ascii="Helvetica" w:eastAsia="Calibri" w:hAnsi="Helvetica" w:cstheme="majorHAnsi"/>
                <w:lang w:val="en-IE"/>
              </w:rPr>
            </w:pPr>
            <w:r>
              <w:rPr>
                <w:rFonts w:ascii="Helvetica" w:eastAsia="Calibri" w:hAnsi="Helvetica" w:cstheme="majorHAnsi"/>
                <w:lang w:val="en-IE"/>
              </w:rPr>
              <w:t xml:space="preserve">Several participants from </w:t>
            </w:r>
            <w:proofErr w:type="spellStart"/>
            <w:r>
              <w:rPr>
                <w:rFonts w:ascii="Helvetica" w:eastAsia="Calibri" w:hAnsi="Helvetica" w:cstheme="majorHAnsi"/>
                <w:lang w:val="en-IE"/>
              </w:rPr>
              <w:t>Camerron</w:t>
            </w:r>
            <w:proofErr w:type="spellEnd"/>
            <w:r>
              <w:rPr>
                <w:rFonts w:ascii="Helvetica" w:eastAsia="Calibri" w:hAnsi="Helvetica" w:cstheme="majorHAnsi"/>
                <w:lang w:val="en-IE"/>
              </w:rPr>
              <w:t xml:space="preserve"> mentioned that challenges within the region include CHW feeling demotivated and not valued, as they are often utilised for a small period of time or for a specific task (i.e. vaccination campaign) after which they are disbanded. It was noted that this has resulted in CHW workers within the region not feeling as though they are a substantial part of the healthcare team that is valued. It was suggested by participants </w:t>
            </w:r>
            <w:r>
              <w:rPr>
                <w:rFonts w:ascii="Helvetica" w:eastAsia="Calibri" w:hAnsi="Helvetica" w:cstheme="majorHAnsi"/>
                <w:lang w:val="en-IE"/>
              </w:rPr>
              <w:lastRenderedPageBreak/>
              <w:t xml:space="preserve">that more needs to be done to empower and value the CHW within the region. It was also mentioned that there is no formal structure or training in place with regards to CHW training within the region; they are usually just recruited from the community when the need for them arises, and therefore they are not being utilized in a sustainable and continued manner. </w:t>
            </w:r>
          </w:p>
          <w:p w14:paraId="184151DA" w14:textId="77777777" w:rsidR="00FF30C3" w:rsidRDefault="00FF30C3" w:rsidP="00BB4CA3">
            <w:pPr>
              <w:rPr>
                <w:rFonts w:ascii="Helvetica" w:eastAsia="Calibri" w:hAnsi="Helvetica" w:cstheme="majorHAnsi"/>
                <w:lang w:val="en-IE"/>
              </w:rPr>
            </w:pPr>
          </w:p>
          <w:p w14:paraId="183BE4A1" w14:textId="3E48ED19" w:rsidR="00FF30C3" w:rsidRDefault="00FF30C3" w:rsidP="00BB4CA3">
            <w:pPr>
              <w:rPr>
                <w:rFonts w:ascii="Helvetica" w:eastAsia="Calibri" w:hAnsi="Helvetica" w:cstheme="majorHAnsi"/>
                <w:lang w:val="en-IE"/>
              </w:rPr>
            </w:pPr>
            <w:r>
              <w:rPr>
                <w:rFonts w:ascii="Helvetica" w:eastAsia="Calibri" w:hAnsi="Helvetica" w:cstheme="majorHAnsi"/>
                <w:lang w:val="en-IE"/>
              </w:rPr>
              <w:t xml:space="preserve">The issue of landlocked areas within the region not having access to clean water and medication supplies was also raised. Participants mentioned that access issues regarding medication supply is often a reason that individuals seek treatment from traditional healers. </w:t>
            </w:r>
          </w:p>
          <w:p w14:paraId="0EBCA4BD" w14:textId="7608932A" w:rsidR="00543425" w:rsidRDefault="00543425" w:rsidP="00BB4CA3">
            <w:pPr>
              <w:rPr>
                <w:rFonts w:ascii="Helvetica" w:eastAsia="Calibri" w:hAnsi="Helvetica" w:cstheme="majorHAnsi"/>
                <w:lang w:val="en-IE"/>
              </w:rPr>
            </w:pPr>
          </w:p>
          <w:p w14:paraId="4202AE6A" w14:textId="121BCA43" w:rsidR="00543425" w:rsidRDefault="00543425" w:rsidP="00BB4CA3">
            <w:pPr>
              <w:rPr>
                <w:rFonts w:ascii="Helvetica" w:eastAsia="Calibri" w:hAnsi="Helvetica" w:cstheme="majorHAnsi"/>
                <w:lang w:val="en-IE"/>
              </w:rPr>
            </w:pPr>
            <w:r>
              <w:rPr>
                <w:rFonts w:ascii="Helvetica" w:eastAsia="Calibri" w:hAnsi="Helvetica" w:cstheme="majorHAnsi"/>
                <w:lang w:val="en-IE"/>
              </w:rPr>
              <w:t xml:space="preserve">Participants also discussed the need for better integration and collaboration between private and public sectors, but recognize that the challenges regarding different leadership and stakeholders may be obstructive to this process. </w:t>
            </w:r>
          </w:p>
          <w:p w14:paraId="49DF7929" w14:textId="77777777" w:rsidR="00FF30C3" w:rsidRDefault="00FF30C3" w:rsidP="00BB4CA3">
            <w:pPr>
              <w:rPr>
                <w:rFonts w:ascii="Helvetica" w:eastAsia="Calibri" w:hAnsi="Helvetica" w:cstheme="majorHAnsi"/>
                <w:lang w:val="en-IE"/>
              </w:rPr>
            </w:pPr>
          </w:p>
          <w:p w14:paraId="38D66B15" w14:textId="4A6DBB7E" w:rsidR="00543425" w:rsidRDefault="00543425" w:rsidP="00BB4CA3">
            <w:pPr>
              <w:rPr>
                <w:rFonts w:ascii="Helvetica" w:eastAsia="Calibri" w:hAnsi="Helvetica" w:cstheme="majorHAnsi"/>
                <w:lang w:val="en-IE"/>
              </w:rPr>
            </w:pPr>
            <w:r>
              <w:rPr>
                <w:rFonts w:ascii="Helvetica" w:eastAsia="Calibri" w:hAnsi="Helvetica" w:cstheme="majorHAnsi"/>
                <w:lang w:val="en-IE"/>
              </w:rPr>
              <w:t>Participants also discussed the issue of infrastructure, as well as human resources. Lack of sufficient health care services, especially within the rural areas, with large distances between health care facilities making access to PHC challenging. This is compounded by poor roads.</w:t>
            </w:r>
          </w:p>
          <w:p w14:paraId="6EBEAD88" w14:textId="241435AA" w:rsidR="00543425" w:rsidRDefault="00543425" w:rsidP="00BB4CA3">
            <w:pPr>
              <w:rPr>
                <w:rFonts w:ascii="Helvetica" w:eastAsia="Calibri" w:hAnsi="Helvetica" w:cstheme="majorHAnsi"/>
                <w:lang w:val="en-IE"/>
              </w:rPr>
            </w:pPr>
          </w:p>
          <w:p w14:paraId="365B8CF4" w14:textId="48BF50C4" w:rsidR="00543425" w:rsidRDefault="00543425" w:rsidP="00BB4CA3">
            <w:pPr>
              <w:rPr>
                <w:rFonts w:ascii="Helvetica" w:eastAsia="Calibri" w:hAnsi="Helvetica" w:cstheme="majorHAnsi"/>
                <w:lang w:val="en-IE"/>
              </w:rPr>
            </w:pPr>
            <w:r>
              <w:rPr>
                <w:rFonts w:ascii="Helvetica" w:eastAsia="Calibri" w:hAnsi="Helvetica" w:cstheme="majorHAnsi"/>
                <w:lang w:val="en-IE"/>
              </w:rPr>
              <w:t xml:space="preserve">The issue of lack of supervision of junior health care staff, lack of data collection within rural PHC facilities and lack of appealing rumination packages and compensation for these facilities was raised. Participants also discussed the challenge of not having ongoing education being carried out in a lot of primary health care centres that are more rural, resulting in staff not being up to date with training and practices. </w:t>
            </w:r>
          </w:p>
          <w:p w14:paraId="6E8A38A1" w14:textId="47AB78FD" w:rsidR="00543425" w:rsidRDefault="00543425" w:rsidP="00BB4CA3">
            <w:pPr>
              <w:rPr>
                <w:rFonts w:ascii="Helvetica" w:eastAsia="Calibri" w:hAnsi="Helvetica" w:cstheme="majorHAnsi"/>
                <w:lang w:val="en-IE"/>
              </w:rPr>
            </w:pPr>
          </w:p>
          <w:p w14:paraId="184D6F88" w14:textId="23D2C2CD" w:rsidR="00543425" w:rsidRDefault="00543425" w:rsidP="00BB4CA3">
            <w:pPr>
              <w:rPr>
                <w:rFonts w:ascii="Helvetica" w:eastAsia="Calibri" w:hAnsi="Helvetica" w:cstheme="majorHAnsi"/>
                <w:lang w:val="en-IE"/>
              </w:rPr>
            </w:pPr>
            <w:r>
              <w:rPr>
                <w:rFonts w:ascii="Helvetica" w:eastAsia="Calibri" w:hAnsi="Helvetica" w:cstheme="majorHAnsi"/>
                <w:lang w:val="en-IE"/>
              </w:rPr>
              <w:t xml:space="preserve">Mobile clinics in the DRC frequently understaffed and are not a continuous and reliable source of healthcare. </w:t>
            </w:r>
          </w:p>
          <w:p w14:paraId="6787EB44" w14:textId="645983C4" w:rsidR="00543425" w:rsidRDefault="00543425" w:rsidP="00BB4CA3">
            <w:pPr>
              <w:rPr>
                <w:rFonts w:ascii="Helvetica" w:eastAsia="Calibri" w:hAnsi="Helvetica" w:cstheme="majorHAnsi"/>
                <w:lang w:val="en-IE"/>
              </w:rPr>
            </w:pPr>
          </w:p>
          <w:p w14:paraId="5920DDE7" w14:textId="33564DE7" w:rsidR="00543425" w:rsidRDefault="00543425" w:rsidP="00BB4CA3">
            <w:pPr>
              <w:rPr>
                <w:rFonts w:ascii="Helvetica" w:eastAsia="Calibri" w:hAnsi="Helvetica" w:cstheme="majorHAnsi"/>
                <w:lang w:val="en-IE"/>
              </w:rPr>
            </w:pPr>
            <w:r>
              <w:rPr>
                <w:rFonts w:ascii="Helvetica" w:eastAsia="Calibri" w:hAnsi="Helvetica" w:cstheme="majorHAnsi"/>
                <w:lang w:val="en-IE"/>
              </w:rPr>
              <w:t xml:space="preserve">Vandalization of primary health care centres was also raised as a concern. </w:t>
            </w:r>
          </w:p>
          <w:p w14:paraId="35E6789A" w14:textId="6A2BDAF4" w:rsidR="00C74154" w:rsidRPr="00A13174" w:rsidRDefault="00C74154" w:rsidP="00BB4CA3">
            <w:pPr>
              <w:rPr>
                <w:rFonts w:ascii="Helvetica" w:eastAsia="Calibri" w:hAnsi="Helvetica" w:cstheme="majorHAnsi"/>
                <w:lang w:val="en-IE"/>
              </w:rPr>
            </w:pPr>
          </w:p>
          <w:p w14:paraId="4BDE17A6" w14:textId="4551AEBE" w:rsidR="00F136FB" w:rsidRPr="007313E7" w:rsidRDefault="00F136FB"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223E1512" w14:textId="6ADC3074" w:rsidR="0012287E" w:rsidRPr="00570C2B" w:rsidRDefault="0012287E" w:rsidP="00570C2B">
            <w:pPr>
              <w:pStyle w:val="ListParagraph"/>
              <w:numPr>
                <w:ilvl w:val="0"/>
                <w:numId w:val="18"/>
              </w:numPr>
              <w:rPr>
                <w:rFonts w:ascii="Helvetica" w:hAnsi="Helvetica" w:cstheme="majorHAnsi"/>
                <w:sz w:val="24"/>
                <w:szCs w:val="24"/>
                <w:lang w:val="en-IE"/>
              </w:rPr>
            </w:pPr>
          </w:p>
        </w:tc>
      </w:tr>
      <w:tr w:rsidR="00F34958" w:rsidRPr="001F225C" w14:paraId="33022A32" w14:textId="77777777" w:rsidTr="00DC7D62">
        <w:trPr>
          <w:trHeight w:val="1621"/>
        </w:trPr>
        <w:tc>
          <w:tcPr>
            <w:tcW w:w="566" w:type="dxa"/>
          </w:tcPr>
          <w:p w14:paraId="51541553" w14:textId="733B7E44" w:rsidR="00F34958" w:rsidRPr="001F225C" w:rsidRDefault="00F34958" w:rsidP="00BA212E">
            <w:pPr>
              <w:rPr>
                <w:rFonts w:ascii="Helvetica" w:hAnsi="Helvetica" w:cstheme="majorHAnsi"/>
                <w:lang w:val="en-IE"/>
              </w:rPr>
            </w:pPr>
            <w:r>
              <w:rPr>
                <w:rFonts w:ascii="Helvetica" w:hAnsi="Helvetica" w:cstheme="majorHAnsi"/>
                <w:lang w:val="en-IE"/>
              </w:rPr>
              <w:lastRenderedPageBreak/>
              <w:t>4</w:t>
            </w:r>
          </w:p>
        </w:tc>
        <w:tc>
          <w:tcPr>
            <w:tcW w:w="8573" w:type="dxa"/>
          </w:tcPr>
          <w:p w14:paraId="21C2FC14" w14:textId="063DF0ED" w:rsidR="00F34958" w:rsidRPr="00304B03" w:rsidRDefault="004468AB" w:rsidP="00BA212E">
            <w:pPr>
              <w:rPr>
                <w:rFonts w:ascii="Helvetica" w:hAnsi="Helvetica" w:cstheme="majorHAnsi"/>
              </w:rPr>
            </w:pPr>
            <w:r>
              <w:rPr>
                <w:rFonts w:ascii="Helvetica" w:hAnsi="Helvetica" w:cstheme="majorHAnsi"/>
                <w:b/>
                <w:bCs/>
                <w:lang w:val="en-IE"/>
              </w:rPr>
              <w:t xml:space="preserve">How do we take </w:t>
            </w:r>
            <w:proofErr w:type="spellStart"/>
            <w:r>
              <w:rPr>
                <w:rFonts w:ascii="Helvetica" w:hAnsi="Helvetica" w:cstheme="majorHAnsi"/>
                <w:b/>
                <w:bCs/>
                <w:lang w:val="en-IE"/>
              </w:rPr>
              <w:t>AfroPHC</w:t>
            </w:r>
            <w:proofErr w:type="spellEnd"/>
            <w:r>
              <w:rPr>
                <w:rFonts w:ascii="Helvetica" w:hAnsi="Helvetica" w:cstheme="majorHAnsi"/>
                <w:b/>
                <w:bCs/>
                <w:lang w:val="en-IE"/>
              </w:rPr>
              <w:t xml:space="preserve"> forward?</w:t>
            </w:r>
          </w:p>
          <w:p w14:paraId="46ED5343" w14:textId="10F77841" w:rsidR="009E467D" w:rsidRDefault="009E467D" w:rsidP="009E467D">
            <w:pPr>
              <w:rPr>
                <w:rFonts w:ascii="Helvetica" w:eastAsia="Calibri" w:hAnsi="Helvetica" w:cstheme="majorHAnsi"/>
                <w:lang w:val="en-IE"/>
              </w:rPr>
            </w:pPr>
          </w:p>
          <w:p w14:paraId="00CD0738" w14:textId="4F2CE6AD" w:rsidR="00543425" w:rsidRDefault="00543425" w:rsidP="009E467D">
            <w:pPr>
              <w:rPr>
                <w:rFonts w:ascii="Helvetica" w:eastAsia="Calibri" w:hAnsi="Helvetica" w:cstheme="majorHAnsi"/>
                <w:lang w:val="en-IE"/>
              </w:rPr>
            </w:pPr>
            <w:r>
              <w:rPr>
                <w:rFonts w:ascii="Helvetica" w:eastAsia="Calibri" w:hAnsi="Helvetica" w:cstheme="majorHAnsi"/>
                <w:lang w:val="en-IE"/>
              </w:rPr>
              <w:t xml:space="preserve">Participants were encouraged to join </w:t>
            </w:r>
            <w:proofErr w:type="spellStart"/>
            <w:r>
              <w:rPr>
                <w:rFonts w:ascii="Helvetica" w:eastAsia="Calibri" w:hAnsi="Helvetica" w:cstheme="majorHAnsi"/>
                <w:lang w:val="en-IE"/>
              </w:rPr>
              <w:t>AfroPHC</w:t>
            </w:r>
            <w:proofErr w:type="spellEnd"/>
            <w:r>
              <w:rPr>
                <w:rFonts w:ascii="Helvetica" w:eastAsia="Calibri" w:hAnsi="Helvetica" w:cstheme="majorHAnsi"/>
                <w:lang w:val="en-IE"/>
              </w:rPr>
              <w:t xml:space="preserve"> as members and to become involved in the organization. </w:t>
            </w:r>
            <w:r w:rsidR="00253721">
              <w:rPr>
                <w:rFonts w:ascii="Helvetica" w:eastAsia="Calibri" w:hAnsi="Helvetica" w:cstheme="majorHAnsi"/>
                <w:lang w:val="en-IE"/>
              </w:rPr>
              <w:t xml:space="preserve">Participants did not add any new discussion points on how to take the organization forward. </w:t>
            </w:r>
          </w:p>
          <w:p w14:paraId="307B70D5" w14:textId="77777777" w:rsidR="00A71031" w:rsidRPr="00F136FB" w:rsidRDefault="00A71031" w:rsidP="00BA212E">
            <w:pPr>
              <w:rPr>
                <w:rFonts w:ascii="Helvetica" w:eastAsia="Calibri" w:hAnsi="Helvetica" w:cstheme="majorHAnsi"/>
              </w:rPr>
            </w:pPr>
          </w:p>
          <w:p w14:paraId="3F94E360" w14:textId="3B21F1C6" w:rsidR="00F34958" w:rsidRDefault="00F34958" w:rsidP="00BA212E">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4DE3B0CB" w14:textId="11505E10" w:rsidR="008A5401" w:rsidRPr="00AE714E" w:rsidRDefault="008A5401" w:rsidP="00BA212E">
            <w:pPr>
              <w:pStyle w:val="ListParagraph"/>
              <w:numPr>
                <w:ilvl w:val="0"/>
                <w:numId w:val="18"/>
              </w:numPr>
              <w:rPr>
                <w:rFonts w:ascii="Helvetica" w:hAnsi="Helvetica" w:cstheme="majorHAnsi"/>
                <w:sz w:val="24"/>
                <w:szCs w:val="24"/>
                <w:lang w:val="en-IE"/>
              </w:rPr>
            </w:pPr>
          </w:p>
        </w:tc>
      </w:tr>
      <w:tr w:rsidR="00E16B7B" w:rsidRPr="001F225C" w14:paraId="5CFD44CF" w14:textId="77777777" w:rsidTr="00DC7D62">
        <w:trPr>
          <w:trHeight w:val="1635"/>
        </w:trPr>
        <w:tc>
          <w:tcPr>
            <w:tcW w:w="566" w:type="dxa"/>
          </w:tcPr>
          <w:p w14:paraId="7B433327" w14:textId="26E2E009" w:rsidR="00E16B7B" w:rsidRPr="001F225C" w:rsidRDefault="00FC0B69" w:rsidP="00981C0B">
            <w:pPr>
              <w:rPr>
                <w:rFonts w:ascii="Helvetica" w:hAnsi="Helvetica" w:cstheme="majorHAnsi"/>
                <w:lang w:val="en-IE"/>
              </w:rPr>
            </w:pPr>
            <w:r>
              <w:rPr>
                <w:rFonts w:ascii="Helvetica" w:hAnsi="Helvetica" w:cstheme="majorHAnsi"/>
                <w:lang w:val="en-IE"/>
              </w:rPr>
              <w:lastRenderedPageBreak/>
              <w:t>5</w:t>
            </w:r>
          </w:p>
        </w:tc>
        <w:tc>
          <w:tcPr>
            <w:tcW w:w="8573" w:type="dxa"/>
          </w:tcPr>
          <w:p w14:paraId="5C0E4D50" w14:textId="3B01C839" w:rsidR="00E16B7B" w:rsidRDefault="004468AB" w:rsidP="00981C0B">
            <w:pPr>
              <w:rPr>
                <w:rFonts w:ascii="Helvetica" w:hAnsi="Helvetica" w:cstheme="majorHAnsi"/>
                <w:b/>
                <w:bCs/>
                <w:lang w:val="en-IE"/>
              </w:rPr>
            </w:pPr>
            <w:r>
              <w:rPr>
                <w:rFonts w:ascii="Helvetica" w:hAnsi="Helvetica" w:cstheme="majorHAnsi"/>
                <w:b/>
                <w:bCs/>
                <w:lang w:val="en-IE"/>
              </w:rPr>
              <w:t xml:space="preserve">Introduction to </w:t>
            </w:r>
            <w:proofErr w:type="spellStart"/>
            <w:r>
              <w:rPr>
                <w:rFonts w:ascii="Helvetica" w:hAnsi="Helvetica" w:cstheme="majorHAnsi"/>
                <w:b/>
                <w:bCs/>
                <w:lang w:val="en-IE"/>
              </w:rPr>
              <w:t>AfroPHC</w:t>
            </w:r>
            <w:proofErr w:type="spellEnd"/>
            <w:r>
              <w:rPr>
                <w:rFonts w:ascii="Helvetica" w:hAnsi="Helvetica" w:cstheme="majorHAnsi"/>
                <w:b/>
                <w:bCs/>
                <w:lang w:val="en-IE"/>
              </w:rPr>
              <w:t xml:space="preserve"> Policy Framework</w:t>
            </w:r>
          </w:p>
          <w:p w14:paraId="20DECF56" w14:textId="1EC4DB67" w:rsidR="0012287E" w:rsidRDefault="0012287E" w:rsidP="00981C0B">
            <w:pPr>
              <w:rPr>
                <w:rFonts w:ascii="Helvetica" w:hAnsi="Helvetica" w:cstheme="majorHAnsi"/>
              </w:rPr>
            </w:pPr>
          </w:p>
          <w:p w14:paraId="0F8987F1" w14:textId="64B68238" w:rsidR="00BD5291" w:rsidRDefault="00BD5291" w:rsidP="00981C0B">
            <w:pPr>
              <w:rPr>
                <w:rFonts w:ascii="Helvetica" w:eastAsia="Calibri" w:hAnsi="Helvetica" w:cstheme="majorHAnsi"/>
                <w:lang w:val="en-IE"/>
              </w:rPr>
            </w:pPr>
            <w:r>
              <w:rPr>
                <w:rFonts w:ascii="Helvetica" w:eastAsia="Calibri" w:hAnsi="Helvetica" w:cstheme="majorHAnsi"/>
                <w:lang w:val="en-IE"/>
              </w:rPr>
              <w:t>It was established that most of the joining participants had not yet read the Draft Policy Document</w:t>
            </w:r>
            <w:r w:rsidR="00FF30C3">
              <w:rPr>
                <w:rFonts w:ascii="Helvetica" w:eastAsia="Calibri" w:hAnsi="Helvetica" w:cstheme="majorHAnsi"/>
                <w:lang w:val="en-IE"/>
              </w:rPr>
              <w:t xml:space="preserve"> and this resulted in difficulties regarding additions to this. </w:t>
            </w:r>
          </w:p>
          <w:p w14:paraId="4B6DD636" w14:textId="1C0BE62A" w:rsidR="009E467D" w:rsidRPr="00F21F00" w:rsidRDefault="00BD5291" w:rsidP="00981C0B">
            <w:pPr>
              <w:rPr>
                <w:rFonts w:ascii="Helvetica" w:eastAsia="Calibri" w:hAnsi="Helvetica" w:cstheme="majorHAnsi"/>
                <w:lang w:val="en-IE"/>
              </w:rPr>
            </w:pPr>
            <w:r>
              <w:rPr>
                <w:rFonts w:ascii="Helvetica" w:eastAsia="Calibri" w:hAnsi="Helvetica" w:cstheme="majorHAnsi"/>
                <w:lang w:val="en-IE"/>
              </w:rPr>
              <w:t xml:space="preserve"> </w:t>
            </w:r>
          </w:p>
          <w:p w14:paraId="6C23A18E" w14:textId="78E02EBC" w:rsidR="00E16B7B" w:rsidRPr="007313E7" w:rsidRDefault="00E16B7B" w:rsidP="00981C0B">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2DF9A35F" w14:textId="20647D82" w:rsidR="00E16B7B" w:rsidRPr="00AE714E" w:rsidRDefault="001E6F63" w:rsidP="00981C0B">
            <w:pPr>
              <w:pStyle w:val="ListParagraph"/>
              <w:numPr>
                <w:ilvl w:val="0"/>
                <w:numId w:val="18"/>
              </w:numPr>
              <w:rPr>
                <w:rFonts w:ascii="Helvetica" w:hAnsi="Helvetica" w:cstheme="majorHAnsi"/>
                <w:sz w:val="24"/>
                <w:szCs w:val="24"/>
                <w:lang w:val="en-IE"/>
              </w:rPr>
            </w:pPr>
            <w:r>
              <w:rPr>
                <w:rFonts w:ascii="Helvetica" w:hAnsi="Helvetica" w:cstheme="majorHAnsi"/>
                <w:sz w:val="24"/>
                <w:szCs w:val="24"/>
                <w:lang w:val="en-IE"/>
              </w:rPr>
              <w:t>Members encouraged by Deputy Executive Co-</w:t>
            </w:r>
            <w:proofErr w:type="spellStart"/>
            <w:r>
              <w:rPr>
                <w:rFonts w:ascii="Helvetica" w:hAnsi="Helvetica" w:cstheme="majorHAnsi"/>
                <w:sz w:val="24"/>
                <w:szCs w:val="24"/>
                <w:lang w:val="en-IE"/>
              </w:rPr>
              <w:t>oridinator</w:t>
            </w:r>
            <w:proofErr w:type="spellEnd"/>
            <w:r>
              <w:rPr>
                <w:rFonts w:ascii="Helvetica" w:hAnsi="Helvetica" w:cstheme="majorHAnsi"/>
                <w:sz w:val="24"/>
                <w:szCs w:val="24"/>
                <w:lang w:val="en-IE"/>
              </w:rPr>
              <w:t xml:space="preserve"> to read the </w:t>
            </w:r>
            <w:r w:rsidR="00BD5291">
              <w:rPr>
                <w:rFonts w:ascii="Helvetica" w:hAnsi="Helvetica" w:cstheme="majorHAnsi"/>
                <w:sz w:val="24"/>
                <w:szCs w:val="24"/>
                <w:lang w:val="en-IE"/>
              </w:rPr>
              <w:t>policy</w:t>
            </w:r>
            <w:r>
              <w:rPr>
                <w:rFonts w:ascii="Helvetica" w:hAnsi="Helvetica" w:cstheme="majorHAnsi"/>
                <w:sz w:val="24"/>
                <w:szCs w:val="24"/>
                <w:lang w:val="en-IE"/>
              </w:rPr>
              <w:t xml:space="preserve"> document</w:t>
            </w:r>
          </w:p>
        </w:tc>
      </w:tr>
      <w:tr w:rsidR="00BA12D1" w:rsidRPr="001F225C" w14:paraId="2BEED382" w14:textId="77777777" w:rsidTr="00DC7D62">
        <w:trPr>
          <w:trHeight w:val="1635"/>
        </w:trPr>
        <w:tc>
          <w:tcPr>
            <w:tcW w:w="566" w:type="dxa"/>
          </w:tcPr>
          <w:p w14:paraId="366EA019" w14:textId="33A00253" w:rsidR="00BA12D1" w:rsidRPr="001F225C" w:rsidRDefault="004468AB" w:rsidP="00FC4F8F">
            <w:pPr>
              <w:rPr>
                <w:rFonts w:ascii="Helvetica" w:hAnsi="Helvetica" w:cstheme="majorHAnsi"/>
                <w:lang w:val="en-IE"/>
              </w:rPr>
            </w:pPr>
            <w:r>
              <w:rPr>
                <w:rFonts w:ascii="Helvetica" w:hAnsi="Helvetica" w:cstheme="majorHAnsi"/>
                <w:lang w:val="en-IE"/>
              </w:rPr>
              <w:t>6</w:t>
            </w:r>
          </w:p>
        </w:tc>
        <w:tc>
          <w:tcPr>
            <w:tcW w:w="8573" w:type="dxa"/>
          </w:tcPr>
          <w:p w14:paraId="7182690F" w14:textId="02FAF644" w:rsidR="00594852" w:rsidRDefault="004468AB" w:rsidP="005B0A6B">
            <w:pPr>
              <w:rPr>
                <w:rFonts w:ascii="Helvetica" w:hAnsi="Helvetica" w:cstheme="majorHAnsi"/>
                <w:b/>
                <w:bCs/>
                <w:lang w:val="en-IE"/>
              </w:rPr>
            </w:pPr>
            <w:r>
              <w:rPr>
                <w:rFonts w:ascii="Helvetica" w:hAnsi="Helvetica" w:cstheme="majorHAnsi"/>
                <w:b/>
                <w:bCs/>
                <w:lang w:val="en-IE"/>
              </w:rPr>
              <w:t>The Draft Policy Framework</w:t>
            </w:r>
          </w:p>
          <w:p w14:paraId="70C6416D" w14:textId="00C8F1AF" w:rsidR="00BD5291" w:rsidRDefault="00BD5291" w:rsidP="005B0A6B">
            <w:pPr>
              <w:rPr>
                <w:rFonts w:ascii="Helvetica" w:hAnsi="Helvetica" w:cstheme="majorHAnsi"/>
                <w:b/>
                <w:bCs/>
                <w:lang w:val="en-IE"/>
              </w:rPr>
            </w:pPr>
          </w:p>
          <w:p w14:paraId="37EC6D2A" w14:textId="30645F7B" w:rsidR="00BD5291" w:rsidRPr="00BD5291" w:rsidRDefault="00BD5291" w:rsidP="005B0A6B">
            <w:pPr>
              <w:rPr>
                <w:rFonts w:ascii="Helvetica" w:hAnsi="Helvetica" w:cstheme="majorHAnsi"/>
                <w:lang w:val="en-IE"/>
              </w:rPr>
            </w:pPr>
            <w:r>
              <w:rPr>
                <w:rFonts w:ascii="Helvetica" w:hAnsi="Helvetica" w:cstheme="majorHAnsi"/>
                <w:lang w:val="en-IE"/>
              </w:rPr>
              <w:t xml:space="preserve">Mercy </w:t>
            </w:r>
            <w:proofErr w:type="spellStart"/>
            <w:r>
              <w:rPr>
                <w:rFonts w:ascii="Helvetica" w:hAnsi="Helvetica" w:cstheme="majorHAnsi"/>
                <w:lang w:val="en-IE"/>
              </w:rPr>
              <w:t>Wanjala</w:t>
            </w:r>
            <w:proofErr w:type="spellEnd"/>
            <w:r>
              <w:rPr>
                <w:rFonts w:ascii="Helvetica" w:hAnsi="Helvetica" w:cstheme="majorHAnsi"/>
                <w:lang w:val="en-IE"/>
              </w:rPr>
              <w:t xml:space="preserve"> encouraged members of the group to engage with the Policy Document in order to contribute to any suggestions. I</w:t>
            </w:r>
            <w:r>
              <w:rPr>
                <w:rFonts w:ascii="Helvetica" w:eastAsia="Calibri" w:hAnsi="Helvetica" w:cstheme="majorHAnsi"/>
                <w:lang w:val="en-IE"/>
              </w:rPr>
              <w:t xml:space="preserve">t was noted by the facilitator of the meeting, Elie </w:t>
            </w:r>
            <w:proofErr w:type="spellStart"/>
            <w:r>
              <w:rPr>
                <w:rFonts w:ascii="Helvetica" w:eastAsia="Calibri" w:hAnsi="Helvetica" w:cstheme="majorHAnsi"/>
                <w:lang w:val="en-IE"/>
              </w:rPr>
              <w:t>Badjo</w:t>
            </w:r>
            <w:proofErr w:type="spellEnd"/>
            <w:r>
              <w:rPr>
                <w:rFonts w:ascii="Helvetica" w:eastAsia="Calibri" w:hAnsi="Helvetica" w:cstheme="majorHAnsi"/>
                <w:lang w:val="en-IE"/>
              </w:rPr>
              <w:t>, that there is a need to strengthen community engagement, reflect on social cohesion between communities that are the centres of population movement, as well as a need to reflect on the aspects of climate change, and the effects of natural disasters like floods, landslides, volcanoes etc.</w:t>
            </w:r>
          </w:p>
          <w:p w14:paraId="2926BD9E" w14:textId="77777777" w:rsidR="00FC0B69" w:rsidRDefault="00FC0B69" w:rsidP="005B0A6B">
            <w:pPr>
              <w:rPr>
                <w:rFonts w:ascii="Helvetica" w:hAnsi="Helvetica" w:cstheme="majorHAnsi"/>
                <w:lang w:val="en-IE"/>
              </w:rPr>
            </w:pPr>
          </w:p>
          <w:p w14:paraId="4AA6DBE4" w14:textId="77777777" w:rsidR="00FC0B69" w:rsidRDefault="00FC0B69" w:rsidP="008F0782">
            <w:pPr>
              <w:rPr>
                <w:rFonts w:ascii="Helvetica" w:eastAsia="Calibri" w:hAnsi="Helvetica" w:cstheme="majorHAnsi"/>
                <w:b/>
                <w:bCs/>
                <w:lang w:val="en-IE"/>
              </w:rPr>
            </w:pPr>
          </w:p>
          <w:p w14:paraId="7A812705" w14:textId="4E4510EB" w:rsidR="008F0782" w:rsidRPr="007313E7" w:rsidRDefault="008F0782" w:rsidP="008F0782">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4D009F5F" w14:textId="6C916E4A" w:rsidR="00570C2B" w:rsidRPr="0029475C" w:rsidRDefault="00570C2B" w:rsidP="0029475C">
            <w:pPr>
              <w:pStyle w:val="ListParagraph"/>
              <w:numPr>
                <w:ilvl w:val="0"/>
                <w:numId w:val="18"/>
              </w:numPr>
              <w:rPr>
                <w:rFonts w:ascii="Helvetica" w:hAnsi="Helvetica" w:cstheme="majorHAnsi"/>
                <w:sz w:val="24"/>
                <w:szCs w:val="24"/>
                <w:lang w:val="en-IE"/>
              </w:rPr>
            </w:pPr>
            <w:r>
              <w:rPr>
                <w:rFonts w:ascii="Helvetica" w:hAnsi="Helvetica" w:cstheme="majorHAnsi"/>
                <w:sz w:val="24"/>
                <w:szCs w:val="24"/>
                <w:lang w:val="en-IE"/>
              </w:rPr>
              <w:t xml:space="preserve"> </w:t>
            </w:r>
          </w:p>
        </w:tc>
      </w:tr>
      <w:tr w:rsidR="004468AB" w:rsidRPr="001F225C" w14:paraId="79D2E775" w14:textId="77777777" w:rsidTr="00DC7D62">
        <w:trPr>
          <w:trHeight w:val="279"/>
        </w:trPr>
        <w:tc>
          <w:tcPr>
            <w:tcW w:w="566" w:type="dxa"/>
          </w:tcPr>
          <w:p w14:paraId="3A219839" w14:textId="04B9457A" w:rsidR="004468AB" w:rsidRDefault="004468AB" w:rsidP="00FC4F8F">
            <w:pPr>
              <w:rPr>
                <w:rFonts w:ascii="Helvetica" w:hAnsi="Helvetica" w:cstheme="majorHAnsi"/>
                <w:lang w:val="en-IE"/>
              </w:rPr>
            </w:pPr>
            <w:r>
              <w:rPr>
                <w:rFonts w:ascii="Helvetica" w:hAnsi="Helvetica" w:cstheme="majorHAnsi"/>
                <w:lang w:val="en-IE"/>
              </w:rPr>
              <w:t>7</w:t>
            </w:r>
          </w:p>
        </w:tc>
        <w:tc>
          <w:tcPr>
            <w:tcW w:w="8573" w:type="dxa"/>
          </w:tcPr>
          <w:p w14:paraId="2CD8729A" w14:textId="0FE1B1A5" w:rsidR="004468AB" w:rsidRDefault="004468AB" w:rsidP="005B0A6B">
            <w:pPr>
              <w:rPr>
                <w:rFonts w:ascii="Helvetica" w:hAnsi="Helvetica" w:cstheme="majorHAnsi"/>
                <w:b/>
                <w:bCs/>
                <w:lang w:val="en-IE"/>
              </w:rPr>
            </w:pPr>
            <w:r>
              <w:rPr>
                <w:rFonts w:ascii="Helvetica" w:hAnsi="Helvetica" w:cstheme="majorHAnsi"/>
                <w:b/>
                <w:bCs/>
                <w:lang w:val="en-IE"/>
              </w:rPr>
              <w:t>Formation of Interim Regional Task Team</w:t>
            </w:r>
          </w:p>
          <w:p w14:paraId="6068BDCA" w14:textId="2D45C6BA" w:rsidR="001E6F63" w:rsidRDefault="001E6F63" w:rsidP="005B0A6B">
            <w:pPr>
              <w:rPr>
                <w:rFonts w:ascii="Helvetica" w:hAnsi="Helvetica" w:cstheme="majorHAnsi"/>
                <w:b/>
                <w:bCs/>
                <w:lang w:val="en-IE"/>
              </w:rPr>
            </w:pPr>
          </w:p>
          <w:p w14:paraId="68E586F7" w14:textId="1D8E9BC7" w:rsidR="001E6F63" w:rsidRPr="001E6F63" w:rsidRDefault="00BD5291" w:rsidP="005B0A6B">
            <w:pPr>
              <w:rPr>
                <w:rFonts w:ascii="Helvetica" w:hAnsi="Helvetica" w:cstheme="majorHAnsi"/>
                <w:lang w:val="en-IE"/>
              </w:rPr>
            </w:pPr>
            <w:r>
              <w:rPr>
                <w:rFonts w:ascii="Helvetica" w:hAnsi="Helvetica" w:cstheme="majorHAnsi"/>
                <w:lang w:val="en-IE"/>
              </w:rPr>
              <w:t xml:space="preserve">Members encouraged to continue to engage in discussions using the designated </w:t>
            </w:r>
            <w:proofErr w:type="spellStart"/>
            <w:r>
              <w:rPr>
                <w:rFonts w:ascii="Helvetica" w:hAnsi="Helvetica" w:cstheme="majorHAnsi"/>
                <w:lang w:val="en-IE"/>
              </w:rPr>
              <w:t>Whatsapp</w:t>
            </w:r>
            <w:proofErr w:type="spellEnd"/>
            <w:r>
              <w:rPr>
                <w:rFonts w:ascii="Helvetica" w:hAnsi="Helvetica" w:cstheme="majorHAnsi"/>
                <w:lang w:val="en-IE"/>
              </w:rPr>
              <w:t xml:space="preserve"> group available for the region. </w:t>
            </w:r>
          </w:p>
          <w:p w14:paraId="5ADAFEB3" w14:textId="77777777" w:rsidR="004468AB" w:rsidRDefault="004468AB" w:rsidP="005B0A6B">
            <w:pPr>
              <w:rPr>
                <w:rFonts w:ascii="Helvetica" w:hAnsi="Helvetica" w:cstheme="majorHAnsi"/>
                <w:b/>
                <w:bCs/>
                <w:lang w:val="en-IE"/>
              </w:rPr>
            </w:pPr>
          </w:p>
          <w:p w14:paraId="11906632" w14:textId="77777777" w:rsidR="004468AB" w:rsidRDefault="004468AB" w:rsidP="005B0A6B">
            <w:pPr>
              <w:rPr>
                <w:rFonts w:ascii="Helvetica" w:hAnsi="Helvetica" w:cstheme="majorHAnsi"/>
                <w:b/>
                <w:bCs/>
                <w:lang w:val="en-IE"/>
              </w:rPr>
            </w:pPr>
            <w:r>
              <w:rPr>
                <w:rFonts w:ascii="Helvetica" w:hAnsi="Helvetica" w:cstheme="majorHAnsi"/>
                <w:b/>
                <w:bCs/>
                <w:lang w:val="en-IE"/>
              </w:rPr>
              <w:t xml:space="preserve">Resolutions/ Action: </w:t>
            </w:r>
          </w:p>
          <w:p w14:paraId="35D9A670" w14:textId="6BAD440F" w:rsidR="004468AB" w:rsidRDefault="004468AB" w:rsidP="005B0A6B">
            <w:pPr>
              <w:rPr>
                <w:rFonts w:ascii="Helvetica" w:hAnsi="Helvetica" w:cstheme="majorHAnsi"/>
                <w:b/>
                <w:bCs/>
                <w:lang w:val="en-IE"/>
              </w:rPr>
            </w:pPr>
          </w:p>
        </w:tc>
      </w:tr>
      <w:tr w:rsidR="004468AB" w:rsidRPr="001F225C" w14:paraId="076B5D94" w14:textId="77777777" w:rsidTr="00DC7D62">
        <w:trPr>
          <w:trHeight w:val="279"/>
        </w:trPr>
        <w:tc>
          <w:tcPr>
            <w:tcW w:w="566" w:type="dxa"/>
          </w:tcPr>
          <w:p w14:paraId="2B066C5D" w14:textId="626E0043" w:rsidR="004468AB" w:rsidRDefault="004468AB" w:rsidP="00FC4F8F">
            <w:pPr>
              <w:rPr>
                <w:rFonts w:ascii="Helvetica" w:hAnsi="Helvetica" w:cstheme="majorHAnsi"/>
                <w:lang w:val="en-IE"/>
              </w:rPr>
            </w:pPr>
            <w:r>
              <w:rPr>
                <w:rFonts w:ascii="Helvetica" w:hAnsi="Helvetica" w:cstheme="majorHAnsi"/>
                <w:lang w:val="en-IE"/>
              </w:rPr>
              <w:t>8</w:t>
            </w:r>
          </w:p>
        </w:tc>
        <w:tc>
          <w:tcPr>
            <w:tcW w:w="8573" w:type="dxa"/>
          </w:tcPr>
          <w:p w14:paraId="5295220C" w14:textId="77777777" w:rsidR="004468AB" w:rsidRDefault="004468AB" w:rsidP="005B0A6B">
            <w:pPr>
              <w:rPr>
                <w:rFonts w:ascii="Helvetica" w:hAnsi="Helvetica" w:cstheme="majorHAnsi"/>
                <w:b/>
                <w:bCs/>
                <w:lang w:val="en-IE"/>
              </w:rPr>
            </w:pPr>
            <w:r>
              <w:rPr>
                <w:rFonts w:ascii="Helvetica" w:hAnsi="Helvetica" w:cstheme="majorHAnsi"/>
                <w:b/>
                <w:bCs/>
                <w:lang w:val="en-IE"/>
              </w:rPr>
              <w:t>Closure</w:t>
            </w:r>
          </w:p>
          <w:p w14:paraId="69C6C702" w14:textId="31C67CD8" w:rsidR="004468AB" w:rsidRPr="00BD5291" w:rsidRDefault="00BD5291" w:rsidP="005B0A6B">
            <w:pPr>
              <w:rPr>
                <w:rFonts w:ascii="Helvetica" w:hAnsi="Helvetica" w:cstheme="majorHAnsi"/>
                <w:lang w:val="en-IE"/>
              </w:rPr>
            </w:pPr>
            <w:r>
              <w:rPr>
                <w:rFonts w:ascii="Helvetica" w:hAnsi="Helvetica" w:cstheme="majorHAnsi"/>
                <w:lang w:val="en-IE"/>
              </w:rPr>
              <w:t xml:space="preserve">Mercy </w:t>
            </w:r>
            <w:proofErr w:type="spellStart"/>
            <w:r>
              <w:rPr>
                <w:rFonts w:ascii="Helvetica" w:hAnsi="Helvetica" w:cstheme="majorHAnsi"/>
                <w:lang w:val="en-IE"/>
              </w:rPr>
              <w:t>Wanjala</w:t>
            </w:r>
            <w:proofErr w:type="spellEnd"/>
            <w:r>
              <w:rPr>
                <w:rFonts w:ascii="Helvetica" w:hAnsi="Helvetica" w:cstheme="majorHAnsi"/>
                <w:lang w:val="en-IE"/>
              </w:rPr>
              <w:t xml:space="preserve"> thanked participants and facilitators. Closing summary given by </w:t>
            </w:r>
            <w:proofErr w:type="spellStart"/>
            <w:r>
              <w:rPr>
                <w:rFonts w:ascii="Helvetica" w:hAnsi="Helvetica" w:cstheme="majorHAnsi"/>
                <w:lang w:val="en-IE"/>
              </w:rPr>
              <w:t>AfroPHC</w:t>
            </w:r>
            <w:proofErr w:type="spellEnd"/>
            <w:r>
              <w:rPr>
                <w:rFonts w:ascii="Helvetica" w:hAnsi="Helvetica" w:cstheme="majorHAnsi"/>
                <w:lang w:val="en-IE"/>
              </w:rPr>
              <w:t xml:space="preserve"> EB Deputy President Francoise.</w:t>
            </w:r>
          </w:p>
          <w:p w14:paraId="2F055A3D" w14:textId="77777777" w:rsidR="004468AB" w:rsidRDefault="004468AB" w:rsidP="005B0A6B">
            <w:pPr>
              <w:rPr>
                <w:rFonts w:ascii="Helvetica" w:hAnsi="Helvetica" w:cstheme="majorHAnsi"/>
                <w:b/>
                <w:bCs/>
                <w:lang w:val="en-IE"/>
              </w:rPr>
            </w:pPr>
          </w:p>
          <w:p w14:paraId="50090119" w14:textId="77777777" w:rsidR="004468AB" w:rsidRDefault="004468AB" w:rsidP="005B0A6B">
            <w:pPr>
              <w:rPr>
                <w:rFonts w:ascii="Helvetica" w:hAnsi="Helvetica" w:cstheme="majorHAnsi"/>
                <w:b/>
                <w:bCs/>
                <w:lang w:val="en-IE"/>
              </w:rPr>
            </w:pPr>
            <w:r>
              <w:rPr>
                <w:rFonts w:ascii="Helvetica" w:hAnsi="Helvetica" w:cstheme="majorHAnsi"/>
                <w:b/>
                <w:bCs/>
                <w:lang w:val="en-IE"/>
              </w:rPr>
              <w:t xml:space="preserve">Resolutions / Action: </w:t>
            </w:r>
          </w:p>
          <w:p w14:paraId="3078052D" w14:textId="4AE6F1EC" w:rsidR="00BD5291" w:rsidRPr="00BD5291" w:rsidRDefault="00BD5291" w:rsidP="005B0A6B">
            <w:pPr>
              <w:rPr>
                <w:rFonts w:ascii="Helvetica" w:hAnsi="Helvetica" w:cstheme="majorHAnsi"/>
                <w:lang w:val="en-IE"/>
              </w:rPr>
            </w:pPr>
            <w:r>
              <w:rPr>
                <w:rFonts w:ascii="Helvetica" w:hAnsi="Helvetica" w:cstheme="majorHAnsi"/>
                <w:lang w:val="en-IE"/>
              </w:rPr>
              <w:t xml:space="preserve">Participants encouraged to continue engagement on </w:t>
            </w:r>
            <w:proofErr w:type="spellStart"/>
            <w:r>
              <w:rPr>
                <w:rFonts w:ascii="Helvetica" w:hAnsi="Helvetica" w:cstheme="majorHAnsi"/>
                <w:lang w:val="en-IE"/>
              </w:rPr>
              <w:t>Whatsapp</w:t>
            </w:r>
            <w:proofErr w:type="spellEnd"/>
            <w:r>
              <w:rPr>
                <w:rFonts w:ascii="Helvetica" w:hAnsi="Helvetica" w:cstheme="majorHAnsi"/>
                <w:lang w:val="en-IE"/>
              </w:rPr>
              <w:t xml:space="preserve"> Group and join </w:t>
            </w:r>
            <w:proofErr w:type="spellStart"/>
            <w:r>
              <w:rPr>
                <w:rFonts w:ascii="Helvetica" w:hAnsi="Helvetica" w:cstheme="majorHAnsi"/>
                <w:lang w:val="en-IE"/>
              </w:rPr>
              <w:t>AfroPHC</w:t>
            </w:r>
            <w:proofErr w:type="spellEnd"/>
            <w:r>
              <w:rPr>
                <w:rFonts w:ascii="Helvetica" w:hAnsi="Helvetica" w:cstheme="majorHAnsi"/>
                <w:lang w:val="en-IE"/>
              </w:rPr>
              <w:t xml:space="preserve"> key activities. </w:t>
            </w:r>
          </w:p>
        </w:tc>
      </w:tr>
    </w:tbl>
    <w:p w14:paraId="593AAE2E" w14:textId="5A089743" w:rsidR="00477530" w:rsidRPr="00CB6B30" w:rsidRDefault="00477530" w:rsidP="002016E4">
      <w:pPr>
        <w:rPr>
          <w:rFonts w:ascii="Helvetica" w:hAnsi="Helvetica" w:cstheme="majorHAnsi"/>
          <w:lang w:val="en-IE"/>
        </w:rPr>
      </w:pPr>
    </w:p>
    <w:sectPr w:rsidR="00477530" w:rsidRPr="00CB6B30" w:rsidSect="00E23054">
      <w:footerReference w:type="even" r:id="rId7"/>
      <w:footerReference w:type="default" r:id="rId8"/>
      <w:pgSz w:w="11906" w:h="16838"/>
      <w:pgMar w:top="1104" w:right="1440" w:bottom="133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DCB07F" w14:textId="77777777" w:rsidR="003C4C04" w:rsidRDefault="003C4C04" w:rsidP="009F7307">
      <w:r>
        <w:separator/>
      </w:r>
    </w:p>
  </w:endnote>
  <w:endnote w:type="continuationSeparator" w:id="0">
    <w:p w14:paraId="7D711263" w14:textId="77777777" w:rsidR="003C4C04" w:rsidRDefault="003C4C04" w:rsidP="009F7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785469"/>
      <w:docPartObj>
        <w:docPartGallery w:val="Page Numbers (Bottom of Page)"/>
        <w:docPartUnique/>
      </w:docPartObj>
    </w:sdtPr>
    <w:sdtEndPr>
      <w:rPr>
        <w:rStyle w:val="PageNumber"/>
      </w:rPr>
    </w:sdtEndPr>
    <w:sdtContent>
      <w:p w14:paraId="484DFF81" w14:textId="5A68BE53" w:rsidR="00EC13BC" w:rsidRDefault="00EC13BC" w:rsidP="003703C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378850097"/>
      <w:docPartObj>
        <w:docPartGallery w:val="Page Numbers (Bottom of Page)"/>
        <w:docPartUnique/>
      </w:docPartObj>
    </w:sdtPr>
    <w:sdtEndPr>
      <w:rPr>
        <w:rStyle w:val="PageNumber"/>
      </w:rPr>
    </w:sdtEndPr>
    <w:sdtContent>
      <w:p w14:paraId="5D6D858B" w14:textId="67E81172" w:rsidR="00CC20E4" w:rsidRDefault="003C4C04" w:rsidP="00EC13BC">
        <w:pPr>
          <w:pStyle w:val="Footer"/>
          <w:framePr w:wrap="none" w:vAnchor="text" w:hAnchor="margin" w:xAlign="right" w:y="1"/>
          <w:ind w:right="360"/>
          <w:rPr>
            <w:rStyle w:val="PageNumber"/>
          </w:rPr>
        </w:pPr>
      </w:p>
    </w:sdtContent>
  </w:sdt>
  <w:sdt>
    <w:sdtPr>
      <w:rPr>
        <w:rStyle w:val="PageNumber"/>
      </w:rPr>
      <w:id w:val="1795173434"/>
      <w:docPartObj>
        <w:docPartGallery w:val="Page Numbers (Bottom of Page)"/>
        <w:docPartUnique/>
      </w:docPartObj>
    </w:sdtPr>
    <w:sdtEndPr>
      <w:rPr>
        <w:rStyle w:val="PageNumber"/>
      </w:rPr>
    </w:sdtEndPr>
    <w:sdtContent>
      <w:p w14:paraId="24F8F93A" w14:textId="419BCD28" w:rsidR="009F7307" w:rsidRDefault="003C4C04" w:rsidP="00CC20E4">
        <w:pPr>
          <w:pStyle w:val="Footer"/>
          <w:framePr w:wrap="none" w:vAnchor="text" w:hAnchor="margin" w:xAlign="right" w:y="1"/>
          <w:ind w:right="360"/>
          <w:rPr>
            <w:rStyle w:val="PageNumber"/>
          </w:rPr>
        </w:pPr>
      </w:p>
    </w:sdtContent>
  </w:sdt>
  <w:p w14:paraId="4B69629D" w14:textId="77777777" w:rsidR="009F7307" w:rsidRDefault="009F7307" w:rsidP="009F730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21214440"/>
      <w:docPartObj>
        <w:docPartGallery w:val="Page Numbers (Bottom of Page)"/>
        <w:docPartUnique/>
      </w:docPartObj>
    </w:sdtPr>
    <w:sdtEndPr>
      <w:rPr>
        <w:rStyle w:val="PageNumber"/>
      </w:rPr>
    </w:sdtEndPr>
    <w:sdtContent>
      <w:p w14:paraId="67ABC2F8" w14:textId="2C953FD6" w:rsidR="00EC13BC" w:rsidRDefault="00EC13BC" w:rsidP="00EC13BC">
        <w:pPr>
          <w:pStyle w:val="Footer"/>
          <w:framePr w:wrap="none" w:vAnchor="text" w:hAnchor="margin" w:xAlign="right" w:y="1"/>
          <w:jc w:val="right"/>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255C5A4A" w14:textId="736E596C" w:rsidR="00CC20E4" w:rsidRDefault="00CC20E4" w:rsidP="00EC13BC">
    <w:pPr>
      <w:pStyle w:val="Footer"/>
      <w:framePr w:wrap="none" w:vAnchor="text" w:hAnchor="margin" w:xAlign="right" w:y="1"/>
      <w:ind w:right="360"/>
      <w:jc w:val="center"/>
      <w:rPr>
        <w:rStyle w:val="PageNumber"/>
      </w:rPr>
    </w:pPr>
  </w:p>
  <w:sdt>
    <w:sdtPr>
      <w:rPr>
        <w:rStyle w:val="PageNumber"/>
      </w:rPr>
      <w:id w:val="986597352"/>
      <w:docPartObj>
        <w:docPartGallery w:val="Page Numbers (Bottom of Page)"/>
        <w:docPartUnique/>
      </w:docPartObj>
    </w:sdtPr>
    <w:sdtEndPr>
      <w:rPr>
        <w:rStyle w:val="PageNumber"/>
      </w:rPr>
    </w:sdtEndPr>
    <w:sdtContent>
      <w:p w14:paraId="767A3843" w14:textId="174155C7" w:rsidR="00CC20E4" w:rsidRDefault="003C4C04" w:rsidP="00CC20E4">
        <w:pPr>
          <w:pStyle w:val="Footer"/>
          <w:framePr w:wrap="none" w:vAnchor="text" w:hAnchor="margin" w:xAlign="right" w:y="1"/>
          <w:ind w:right="360"/>
          <w:rPr>
            <w:rStyle w:val="PageNumber"/>
          </w:rPr>
        </w:pPr>
      </w:p>
    </w:sdtContent>
  </w:sdt>
  <w:p w14:paraId="249074CD" w14:textId="581DB048" w:rsidR="009F7307" w:rsidRDefault="009F7307" w:rsidP="00CC20E4">
    <w:pPr>
      <w:pStyle w:val="Footer"/>
      <w:framePr w:wrap="none" w:vAnchor="text" w:hAnchor="margin" w:xAlign="right" w:y="1"/>
      <w:ind w:right="360"/>
      <w:rPr>
        <w:rStyle w:val="PageNumber"/>
      </w:rPr>
    </w:pPr>
  </w:p>
  <w:p w14:paraId="68AF34FB" w14:textId="77777777" w:rsidR="009F7307" w:rsidRDefault="009F7307" w:rsidP="009F730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691778" w14:textId="77777777" w:rsidR="003C4C04" w:rsidRDefault="003C4C04" w:rsidP="009F7307">
      <w:r>
        <w:separator/>
      </w:r>
    </w:p>
  </w:footnote>
  <w:footnote w:type="continuationSeparator" w:id="0">
    <w:p w14:paraId="7F54DFF8" w14:textId="77777777" w:rsidR="003C4C04" w:rsidRDefault="003C4C04" w:rsidP="009F73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1ACD"/>
    <w:multiLevelType w:val="multilevel"/>
    <w:tmpl w:val="9EF00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F0CEF"/>
    <w:multiLevelType w:val="multilevel"/>
    <w:tmpl w:val="B6E2B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467876"/>
    <w:multiLevelType w:val="hybridMultilevel"/>
    <w:tmpl w:val="B44EC7F2"/>
    <w:lvl w:ilvl="0" w:tplc="4EA68982">
      <w:start w:val="462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11CE373A"/>
    <w:multiLevelType w:val="hybridMultilevel"/>
    <w:tmpl w:val="C18A57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57592C"/>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3B2B83"/>
    <w:multiLevelType w:val="hybridMultilevel"/>
    <w:tmpl w:val="183C3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FC77B8"/>
    <w:multiLevelType w:val="hybridMultilevel"/>
    <w:tmpl w:val="46AE05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2E7F95"/>
    <w:multiLevelType w:val="hybridMultilevel"/>
    <w:tmpl w:val="0848F9F2"/>
    <w:lvl w:ilvl="0" w:tplc="0A98B25C">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ED1917"/>
    <w:multiLevelType w:val="hybridMultilevel"/>
    <w:tmpl w:val="85C0A5E0"/>
    <w:lvl w:ilvl="0" w:tplc="0FB61A16">
      <w:start w:val="1"/>
      <w:numFmt w:val="bullet"/>
      <w:lvlText w:val="•"/>
      <w:lvlJc w:val="left"/>
      <w:pPr>
        <w:tabs>
          <w:tab w:val="num" w:pos="720"/>
        </w:tabs>
        <w:ind w:left="720" w:hanging="360"/>
      </w:pPr>
      <w:rPr>
        <w:rFonts w:ascii="Arial" w:hAnsi="Arial" w:hint="default"/>
      </w:rPr>
    </w:lvl>
    <w:lvl w:ilvl="1" w:tplc="3BCEC43E">
      <w:start w:val="1"/>
      <w:numFmt w:val="bullet"/>
      <w:lvlText w:val="•"/>
      <w:lvlJc w:val="left"/>
      <w:pPr>
        <w:tabs>
          <w:tab w:val="num" w:pos="1440"/>
        </w:tabs>
        <w:ind w:left="1440" w:hanging="360"/>
      </w:pPr>
      <w:rPr>
        <w:rFonts w:ascii="Arial" w:hAnsi="Arial" w:hint="default"/>
      </w:rPr>
    </w:lvl>
    <w:lvl w:ilvl="2" w:tplc="3B46726C" w:tentative="1">
      <w:start w:val="1"/>
      <w:numFmt w:val="bullet"/>
      <w:lvlText w:val="•"/>
      <w:lvlJc w:val="left"/>
      <w:pPr>
        <w:tabs>
          <w:tab w:val="num" w:pos="2160"/>
        </w:tabs>
        <w:ind w:left="2160" w:hanging="360"/>
      </w:pPr>
      <w:rPr>
        <w:rFonts w:ascii="Arial" w:hAnsi="Arial" w:hint="default"/>
      </w:rPr>
    </w:lvl>
    <w:lvl w:ilvl="3" w:tplc="F87A0C1E" w:tentative="1">
      <w:start w:val="1"/>
      <w:numFmt w:val="bullet"/>
      <w:lvlText w:val="•"/>
      <w:lvlJc w:val="left"/>
      <w:pPr>
        <w:tabs>
          <w:tab w:val="num" w:pos="2880"/>
        </w:tabs>
        <w:ind w:left="2880" w:hanging="360"/>
      </w:pPr>
      <w:rPr>
        <w:rFonts w:ascii="Arial" w:hAnsi="Arial" w:hint="default"/>
      </w:rPr>
    </w:lvl>
    <w:lvl w:ilvl="4" w:tplc="540A6898" w:tentative="1">
      <w:start w:val="1"/>
      <w:numFmt w:val="bullet"/>
      <w:lvlText w:val="•"/>
      <w:lvlJc w:val="left"/>
      <w:pPr>
        <w:tabs>
          <w:tab w:val="num" w:pos="3600"/>
        </w:tabs>
        <w:ind w:left="3600" w:hanging="360"/>
      </w:pPr>
      <w:rPr>
        <w:rFonts w:ascii="Arial" w:hAnsi="Arial" w:hint="default"/>
      </w:rPr>
    </w:lvl>
    <w:lvl w:ilvl="5" w:tplc="2880384E" w:tentative="1">
      <w:start w:val="1"/>
      <w:numFmt w:val="bullet"/>
      <w:lvlText w:val="•"/>
      <w:lvlJc w:val="left"/>
      <w:pPr>
        <w:tabs>
          <w:tab w:val="num" w:pos="4320"/>
        </w:tabs>
        <w:ind w:left="4320" w:hanging="360"/>
      </w:pPr>
      <w:rPr>
        <w:rFonts w:ascii="Arial" w:hAnsi="Arial" w:hint="default"/>
      </w:rPr>
    </w:lvl>
    <w:lvl w:ilvl="6" w:tplc="7040A19C" w:tentative="1">
      <w:start w:val="1"/>
      <w:numFmt w:val="bullet"/>
      <w:lvlText w:val="•"/>
      <w:lvlJc w:val="left"/>
      <w:pPr>
        <w:tabs>
          <w:tab w:val="num" w:pos="5040"/>
        </w:tabs>
        <w:ind w:left="5040" w:hanging="360"/>
      </w:pPr>
      <w:rPr>
        <w:rFonts w:ascii="Arial" w:hAnsi="Arial" w:hint="default"/>
      </w:rPr>
    </w:lvl>
    <w:lvl w:ilvl="7" w:tplc="55109D80" w:tentative="1">
      <w:start w:val="1"/>
      <w:numFmt w:val="bullet"/>
      <w:lvlText w:val="•"/>
      <w:lvlJc w:val="left"/>
      <w:pPr>
        <w:tabs>
          <w:tab w:val="num" w:pos="5760"/>
        </w:tabs>
        <w:ind w:left="5760" w:hanging="360"/>
      </w:pPr>
      <w:rPr>
        <w:rFonts w:ascii="Arial" w:hAnsi="Arial" w:hint="default"/>
      </w:rPr>
    </w:lvl>
    <w:lvl w:ilvl="8" w:tplc="DFAA163E"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F117755"/>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3E07DC1"/>
    <w:multiLevelType w:val="hybridMultilevel"/>
    <w:tmpl w:val="91A02084"/>
    <w:lvl w:ilvl="0" w:tplc="AEF681CA">
      <w:start w:val="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25B261DA"/>
    <w:multiLevelType w:val="hybridMultilevel"/>
    <w:tmpl w:val="8480A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6465DB"/>
    <w:multiLevelType w:val="hybridMultilevel"/>
    <w:tmpl w:val="768684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E54EBD"/>
    <w:multiLevelType w:val="hybridMultilevel"/>
    <w:tmpl w:val="F1D06DC4"/>
    <w:lvl w:ilvl="0" w:tplc="7CE49D10">
      <w:start w:val="1"/>
      <w:numFmt w:val="bullet"/>
      <w:lvlText w:val="•"/>
      <w:lvlJc w:val="left"/>
      <w:pPr>
        <w:tabs>
          <w:tab w:val="num" w:pos="720"/>
        </w:tabs>
        <w:ind w:left="720" w:hanging="360"/>
      </w:pPr>
      <w:rPr>
        <w:rFonts w:ascii="Arial" w:hAnsi="Arial" w:hint="default"/>
      </w:rPr>
    </w:lvl>
    <w:lvl w:ilvl="1" w:tplc="0448ACAA" w:tentative="1">
      <w:start w:val="1"/>
      <w:numFmt w:val="bullet"/>
      <w:lvlText w:val="•"/>
      <w:lvlJc w:val="left"/>
      <w:pPr>
        <w:tabs>
          <w:tab w:val="num" w:pos="1440"/>
        </w:tabs>
        <w:ind w:left="1440" w:hanging="360"/>
      </w:pPr>
      <w:rPr>
        <w:rFonts w:ascii="Arial" w:hAnsi="Arial" w:hint="default"/>
      </w:rPr>
    </w:lvl>
    <w:lvl w:ilvl="2" w:tplc="94E2469A" w:tentative="1">
      <w:start w:val="1"/>
      <w:numFmt w:val="bullet"/>
      <w:lvlText w:val="•"/>
      <w:lvlJc w:val="left"/>
      <w:pPr>
        <w:tabs>
          <w:tab w:val="num" w:pos="2160"/>
        </w:tabs>
        <w:ind w:left="2160" w:hanging="360"/>
      </w:pPr>
      <w:rPr>
        <w:rFonts w:ascii="Arial" w:hAnsi="Arial" w:hint="default"/>
      </w:rPr>
    </w:lvl>
    <w:lvl w:ilvl="3" w:tplc="EAFEC904" w:tentative="1">
      <w:start w:val="1"/>
      <w:numFmt w:val="bullet"/>
      <w:lvlText w:val="•"/>
      <w:lvlJc w:val="left"/>
      <w:pPr>
        <w:tabs>
          <w:tab w:val="num" w:pos="2880"/>
        </w:tabs>
        <w:ind w:left="2880" w:hanging="360"/>
      </w:pPr>
      <w:rPr>
        <w:rFonts w:ascii="Arial" w:hAnsi="Arial" w:hint="default"/>
      </w:rPr>
    </w:lvl>
    <w:lvl w:ilvl="4" w:tplc="3E4EB8CA" w:tentative="1">
      <w:start w:val="1"/>
      <w:numFmt w:val="bullet"/>
      <w:lvlText w:val="•"/>
      <w:lvlJc w:val="left"/>
      <w:pPr>
        <w:tabs>
          <w:tab w:val="num" w:pos="3600"/>
        </w:tabs>
        <w:ind w:left="3600" w:hanging="360"/>
      </w:pPr>
      <w:rPr>
        <w:rFonts w:ascii="Arial" w:hAnsi="Arial" w:hint="default"/>
      </w:rPr>
    </w:lvl>
    <w:lvl w:ilvl="5" w:tplc="B8F2B5FC" w:tentative="1">
      <w:start w:val="1"/>
      <w:numFmt w:val="bullet"/>
      <w:lvlText w:val="•"/>
      <w:lvlJc w:val="left"/>
      <w:pPr>
        <w:tabs>
          <w:tab w:val="num" w:pos="4320"/>
        </w:tabs>
        <w:ind w:left="4320" w:hanging="360"/>
      </w:pPr>
      <w:rPr>
        <w:rFonts w:ascii="Arial" w:hAnsi="Arial" w:hint="default"/>
      </w:rPr>
    </w:lvl>
    <w:lvl w:ilvl="6" w:tplc="1004D7A8" w:tentative="1">
      <w:start w:val="1"/>
      <w:numFmt w:val="bullet"/>
      <w:lvlText w:val="•"/>
      <w:lvlJc w:val="left"/>
      <w:pPr>
        <w:tabs>
          <w:tab w:val="num" w:pos="5040"/>
        </w:tabs>
        <w:ind w:left="5040" w:hanging="360"/>
      </w:pPr>
      <w:rPr>
        <w:rFonts w:ascii="Arial" w:hAnsi="Arial" w:hint="default"/>
      </w:rPr>
    </w:lvl>
    <w:lvl w:ilvl="7" w:tplc="E9865EFC" w:tentative="1">
      <w:start w:val="1"/>
      <w:numFmt w:val="bullet"/>
      <w:lvlText w:val="•"/>
      <w:lvlJc w:val="left"/>
      <w:pPr>
        <w:tabs>
          <w:tab w:val="num" w:pos="5760"/>
        </w:tabs>
        <w:ind w:left="5760" w:hanging="360"/>
      </w:pPr>
      <w:rPr>
        <w:rFonts w:ascii="Arial" w:hAnsi="Arial" w:hint="default"/>
      </w:rPr>
    </w:lvl>
    <w:lvl w:ilvl="8" w:tplc="85AC872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13626ED"/>
    <w:multiLevelType w:val="hybridMultilevel"/>
    <w:tmpl w:val="5F525736"/>
    <w:lvl w:ilvl="0" w:tplc="44467E9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3087E75"/>
    <w:multiLevelType w:val="hybridMultilevel"/>
    <w:tmpl w:val="4FA4B3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836D39"/>
    <w:multiLevelType w:val="hybridMultilevel"/>
    <w:tmpl w:val="02281028"/>
    <w:lvl w:ilvl="0" w:tplc="2AAA47E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8D71BC1"/>
    <w:multiLevelType w:val="hybridMultilevel"/>
    <w:tmpl w:val="8F8439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3F4788B"/>
    <w:multiLevelType w:val="hybridMultilevel"/>
    <w:tmpl w:val="9D288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962439B"/>
    <w:multiLevelType w:val="multilevel"/>
    <w:tmpl w:val="B6E2B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782147"/>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A332160"/>
    <w:multiLevelType w:val="hybridMultilevel"/>
    <w:tmpl w:val="183C3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B3F3B31"/>
    <w:multiLevelType w:val="multilevel"/>
    <w:tmpl w:val="1D56D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EB63CD3"/>
    <w:multiLevelType w:val="hybridMultilevel"/>
    <w:tmpl w:val="82B6160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4107370"/>
    <w:multiLevelType w:val="hybridMultilevel"/>
    <w:tmpl w:val="E9144A0E"/>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859791C"/>
    <w:multiLevelType w:val="hybridMultilevel"/>
    <w:tmpl w:val="757A44C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9CF7A13"/>
    <w:multiLevelType w:val="hybridMultilevel"/>
    <w:tmpl w:val="0CD0C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C4612C8"/>
    <w:multiLevelType w:val="multilevel"/>
    <w:tmpl w:val="81CE2B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E57784"/>
    <w:multiLevelType w:val="hybridMultilevel"/>
    <w:tmpl w:val="C30E9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744A27"/>
    <w:multiLevelType w:val="hybridMultilevel"/>
    <w:tmpl w:val="0F82726E"/>
    <w:lvl w:ilvl="0" w:tplc="6C1000C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3380E0C"/>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374692B"/>
    <w:multiLevelType w:val="hybridMultilevel"/>
    <w:tmpl w:val="C910DE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0A6847"/>
    <w:multiLevelType w:val="hybridMultilevel"/>
    <w:tmpl w:val="7CA43CCE"/>
    <w:lvl w:ilvl="0" w:tplc="3D9267B6">
      <w:start w:val="1"/>
      <w:numFmt w:val="bullet"/>
      <w:lvlText w:val="•"/>
      <w:lvlJc w:val="left"/>
      <w:pPr>
        <w:tabs>
          <w:tab w:val="num" w:pos="720"/>
        </w:tabs>
        <w:ind w:left="720" w:hanging="360"/>
      </w:pPr>
      <w:rPr>
        <w:rFonts w:ascii="Arial" w:hAnsi="Arial" w:hint="default"/>
      </w:rPr>
    </w:lvl>
    <w:lvl w:ilvl="1" w:tplc="28221886">
      <w:start w:val="1"/>
      <w:numFmt w:val="bullet"/>
      <w:lvlText w:val="•"/>
      <w:lvlJc w:val="left"/>
      <w:pPr>
        <w:tabs>
          <w:tab w:val="num" w:pos="1440"/>
        </w:tabs>
        <w:ind w:left="1440" w:hanging="360"/>
      </w:pPr>
      <w:rPr>
        <w:rFonts w:ascii="Arial" w:hAnsi="Arial" w:hint="default"/>
      </w:rPr>
    </w:lvl>
    <w:lvl w:ilvl="2" w:tplc="429015C8" w:tentative="1">
      <w:start w:val="1"/>
      <w:numFmt w:val="bullet"/>
      <w:lvlText w:val="•"/>
      <w:lvlJc w:val="left"/>
      <w:pPr>
        <w:tabs>
          <w:tab w:val="num" w:pos="2160"/>
        </w:tabs>
        <w:ind w:left="2160" w:hanging="360"/>
      </w:pPr>
      <w:rPr>
        <w:rFonts w:ascii="Arial" w:hAnsi="Arial" w:hint="default"/>
      </w:rPr>
    </w:lvl>
    <w:lvl w:ilvl="3" w:tplc="F69ED122" w:tentative="1">
      <w:start w:val="1"/>
      <w:numFmt w:val="bullet"/>
      <w:lvlText w:val="•"/>
      <w:lvlJc w:val="left"/>
      <w:pPr>
        <w:tabs>
          <w:tab w:val="num" w:pos="2880"/>
        </w:tabs>
        <w:ind w:left="2880" w:hanging="360"/>
      </w:pPr>
      <w:rPr>
        <w:rFonts w:ascii="Arial" w:hAnsi="Arial" w:hint="default"/>
      </w:rPr>
    </w:lvl>
    <w:lvl w:ilvl="4" w:tplc="C414C892" w:tentative="1">
      <w:start w:val="1"/>
      <w:numFmt w:val="bullet"/>
      <w:lvlText w:val="•"/>
      <w:lvlJc w:val="left"/>
      <w:pPr>
        <w:tabs>
          <w:tab w:val="num" w:pos="3600"/>
        </w:tabs>
        <w:ind w:left="3600" w:hanging="360"/>
      </w:pPr>
      <w:rPr>
        <w:rFonts w:ascii="Arial" w:hAnsi="Arial" w:hint="default"/>
      </w:rPr>
    </w:lvl>
    <w:lvl w:ilvl="5" w:tplc="20305A10" w:tentative="1">
      <w:start w:val="1"/>
      <w:numFmt w:val="bullet"/>
      <w:lvlText w:val="•"/>
      <w:lvlJc w:val="left"/>
      <w:pPr>
        <w:tabs>
          <w:tab w:val="num" w:pos="4320"/>
        </w:tabs>
        <w:ind w:left="4320" w:hanging="360"/>
      </w:pPr>
      <w:rPr>
        <w:rFonts w:ascii="Arial" w:hAnsi="Arial" w:hint="default"/>
      </w:rPr>
    </w:lvl>
    <w:lvl w:ilvl="6" w:tplc="A9664362" w:tentative="1">
      <w:start w:val="1"/>
      <w:numFmt w:val="bullet"/>
      <w:lvlText w:val="•"/>
      <w:lvlJc w:val="left"/>
      <w:pPr>
        <w:tabs>
          <w:tab w:val="num" w:pos="5040"/>
        </w:tabs>
        <w:ind w:left="5040" w:hanging="360"/>
      </w:pPr>
      <w:rPr>
        <w:rFonts w:ascii="Arial" w:hAnsi="Arial" w:hint="default"/>
      </w:rPr>
    </w:lvl>
    <w:lvl w:ilvl="7" w:tplc="68167880" w:tentative="1">
      <w:start w:val="1"/>
      <w:numFmt w:val="bullet"/>
      <w:lvlText w:val="•"/>
      <w:lvlJc w:val="left"/>
      <w:pPr>
        <w:tabs>
          <w:tab w:val="num" w:pos="5760"/>
        </w:tabs>
        <w:ind w:left="5760" w:hanging="360"/>
      </w:pPr>
      <w:rPr>
        <w:rFonts w:ascii="Arial" w:hAnsi="Arial" w:hint="default"/>
      </w:rPr>
    </w:lvl>
    <w:lvl w:ilvl="8" w:tplc="6576CCF4"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76E03ACF"/>
    <w:multiLevelType w:val="multilevel"/>
    <w:tmpl w:val="897A7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4F361A"/>
    <w:multiLevelType w:val="hybridMultilevel"/>
    <w:tmpl w:val="F88A67A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ACB1D68"/>
    <w:multiLevelType w:val="multilevel"/>
    <w:tmpl w:val="AAECD1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3F467E"/>
    <w:multiLevelType w:val="hybridMultilevel"/>
    <w:tmpl w:val="AB58051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F8B3D05"/>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24"/>
  </w:num>
  <w:num w:numId="3">
    <w:abstractNumId w:val="35"/>
  </w:num>
  <w:num w:numId="4">
    <w:abstractNumId w:val="33"/>
  </w:num>
  <w:num w:numId="5">
    <w:abstractNumId w:val="11"/>
  </w:num>
  <w:num w:numId="6">
    <w:abstractNumId w:val="21"/>
  </w:num>
  <w:num w:numId="7">
    <w:abstractNumId w:val="5"/>
  </w:num>
  <w:num w:numId="8">
    <w:abstractNumId w:val="23"/>
  </w:num>
  <w:num w:numId="9">
    <w:abstractNumId w:val="29"/>
  </w:num>
  <w:num w:numId="10">
    <w:abstractNumId w:val="14"/>
  </w:num>
  <w:num w:numId="11">
    <w:abstractNumId w:val="25"/>
  </w:num>
  <w:num w:numId="12">
    <w:abstractNumId w:val="36"/>
  </w:num>
  <w:num w:numId="13">
    <w:abstractNumId w:val="28"/>
  </w:num>
  <w:num w:numId="14">
    <w:abstractNumId w:val="15"/>
  </w:num>
  <w:num w:numId="15">
    <w:abstractNumId w:val="26"/>
  </w:num>
  <w:num w:numId="16">
    <w:abstractNumId w:val="18"/>
  </w:num>
  <w:num w:numId="17">
    <w:abstractNumId w:val="10"/>
  </w:num>
  <w:num w:numId="18">
    <w:abstractNumId w:val="17"/>
  </w:num>
  <w:num w:numId="19">
    <w:abstractNumId w:val="12"/>
  </w:num>
  <w:num w:numId="20">
    <w:abstractNumId w:val="2"/>
  </w:num>
  <w:num w:numId="21">
    <w:abstractNumId w:val="37"/>
  </w:num>
  <w:num w:numId="22">
    <w:abstractNumId w:val="7"/>
  </w:num>
  <w:num w:numId="23">
    <w:abstractNumId w:val="0"/>
  </w:num>
  <w:num w:numId="24">
    <w:abstractNumId w:val="1"/>
  </w:num>
  <w:num w:numId="25">
    <w:abstractNumId w:val="19"/>
  </w:num>
  <w:num w:numId="26">
    <w:abstractNumId w:val="22"/>
  </w:num>
  <w:num w:numId="27">
    <w:abstractNumId w:val="34"/>
  </w:num>
  <w:num w:numId="28">
    <w:abstractNumId w:val="27"/>
  </w:num>
  <w:num w:numId="29">
    <w:abstractNumId w:val="31"/>
  </w:num>
  <w:num w:numId="30">
    <w:abstractNumId w:val="4"/>
  </w:num>
  <w:num w:numId="31">
    <w:abstractNumId w:val="9"/>
  </w:num>
  <w:num w:numId="32">
    <w:abstractNumId w:val="20"/>
  </w:num>
  <w:num w:numId="33">
    <w:abstractNumId w:val="30"/>
  </w:num>
  <w:num w:numId="34">
    <w:abstractNumId w:val="32"/>
  </w:num>
  <w:num w:numId="35">
    <w:abstractNumId w:val="13"/>
  </w:num>
  <w:num w:numId="36">
    <w:abstractNumId w:val="8"/>
  </w:num>
  <w:num w:numId="37">
    <w:abstractNumId w:val="6"/>
  </w:num>
  <w:num w:numId="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6A2"/>
    <w:rsid w:val="000007B5"/>
    <w:rsid w:val="00000E00"/>
    <w:rsid w:val="00011ED8"/>
    <w:rsid w:val="00017008"/>
    <w:rsid w:val="00017E8C"/>
    <w:rsid w:val="000245D6"/>
    <w:rsid w:val="00026C39"/>
    <w:rsid w:val="00027181"/>
    <w:rsid w:val="00031B2E"/>
    <w:rsid w:val="000327A4"/>
    <w:rsid w:val="00032E64"/>
    <w:rsid w:val="000418EB"/>
    <w:rsid w:val="000446B0"/>
    <w:rsid w:val="0004588C"/>
    <w:rsid w:val="00060E33"/>
    <w:rsid w:val="0006231E"/>
    <w:rsid w:val="000629D3"/>
    <w:rsid w:val="0006320F"/>
    <w:rsid w:val="000665D9"/>
    <w:rsid w:val="000676AC"/>
    <w:rsid w:val="00074C43"/>
    <w:rsid w:val="00090314"/>
    <w:rsid w:val="00095E45"/>
    <w:rsid w:val="000960DB"/>
    <w:rsid w:val="00096B9E"/>
    <w:rsid w:val="000A4EA4"/>
    <w:rsid w:val="000A5DA0"/>
    <w:rsid w:val="000A75A2"/>
    <w:rsid w:val="000B1B15"/>
    <w:rsid w:val="000B4F74"/>
    <w:rsid w:val="000D1553"/>
    <w:rsid w:val="000D1D37"/>
    <w:rsid w:val="000D2198"/>
    <w:rsid w:val="000D4E79"/>
    <w:rsid w:val="001032F9"/>
    <w:rsid w:val="0010452B"/>
    <w:rsid w:val="0011458E"/>
    <w:rsid w:val="00114938"/>
    <w:rsid w:val="00117C84"/>
    <w:rsid w:val="0012287E"/>
    <w:rsid w:val="00125AE6"/>
    <w:rsid w:val="00126149"/>
    <w:rsid w:val="00130DCD"/>
    <w:rsid w:val="00133E76"/>
    <w:rsid w:val="00137F01"/>
    <w:rsid w:val="00140E36"/>
    <w:rsid w:val="00141114"/>
    <w:rsid w:val="001449C3"/>
    <w:rsid w:val="00153A3F"/>
    <w:rsid w:val="00153EAC"/>
    <w:rsid w:val="00156799"/>
    <w:rsid w:val="001669D6"/>
    <w:rsid w:val="00175ACC"/>
    <w:rsid w:val="00176D6F"/>
    <w:rsid w:val="001A14B3"/>
    <w:rsid w:val="001A1581"/>
    <w:rsid w:val="001A4EF6"/>
    <w:rsid w:val="001A7F41"/>
    <w:rsid w:val="001B3FD6"/>
    <w:rsid w:val="001B47BD"/>
    <w:rsid w:val="001B5BE6"/>
    <w:rsid w:val="001C7CEF"/>
    <w:rsid w:val="001D066D"/>
    <w:rsid w:val="001D23E3"/>
    <w:rsid w:val="001D704B"/>
    <w:rsid w:val="001D72E8"/>
    <w:rsid w:val="001E6F63"/>
    <w:rsid w:val="001F225C"/>
    <w:rsid w:val="002016E4"/>
    <w:rsid w:val="00201F35"/>
    <w:rsid w:val="00205C4A"/>
    <w:rsid w:val="0021575C"/>
    <w:rsid w:val="002167E6"/>
    <w:rsid w:val="0022046C"/>
    <w:rsid w:val="0022797B"/>
    <w:rsid w:val="00230714"/>
    <w:rsid w:val="00237B52"/>
    <w:rsid w:val="002407C3"/>
    <w:rsid w:val="00244371"/>
    <w:rsid w:val="0024697B"/>
    <w:rsid w:val="00253721"/>
    <w:rsid w:val="002539E1"/>
    <w:rsid w:val="00260EAF"/>
    <w:rsid w:val="002661CB"/>
    <w:rsid w:val="002722EC"/>
    <w:rsid w:val="00275704"/>
    <w:rsid w:val="00287422"/>
    <w:rsid w:val="00291558"/>
    <w:rsid w:val="00291B76"/>
    <w:rsid w:val="002940F8"/>
    <w:rsid w:val="00294228"/>
    <w:rsid w:val="0029475C"/>
    <w:rsid w:val="00295D9C"/>
    <w:rsid w:val="002A16CB"/>
    <w:rsid w:val="002A179B"/>
    <w:rsid w:val="002A2E82"/>
    <w:rsid w:val="002A4746"/>
    <w:rsid w:val="002B0E3E"/>
    <w:rsid w:val="002B57CC"/>
    <w:rsid w:val="002B61A6"/>
    <w:rsid w:val="002C4C92"/>
    <w:rsid w:val="002C67D9"/>
    <w:rsid w:val="002D5F6A"/>
    <w:rsid w:val="002D6067"/>
    <w:rsid w:val="002D684A"/>
    <w:rsid w:val="002E04AC"/>
    <w:rsid w:val="002E4CD7"/>
    <w:rsid w:val="002F0AA2"/>
    <w:rsid w:val="002F41A1"/>
    <w:rsid w:val="003030FC"/>
    <w:rsid w:val="00304426"/>
    <w:rsid w:val="00304B03"/>
    <w:rsid w:val="00306A59"/>
    <w:rsid w:val="00312D4A"/>
    <w:rsid w:val="00312D7A"/>
    <w:rsid w:val="00313AA8"/>
    <w:rsid w:val="00314D02"/>
    <w:rsid w:val="003261DE"/>
    <w:rsid w:val="00332738"/>
    <w:rsid w:val="00340E58"/>
    <w:rsid w:val="00343FD1"/>
    <w:rsid w:val="00360968"/>
    <w:rsid w:val="00360C2F"/>
    <w:rsid w:val="00367A89"/>
    <w:rsid w:val="00374329"/>
    <w:rsid w:val="003750E2"/>
    <w:rsid w:val="0038797A"/>
    <w:rsid w:val="00397F46"/>
    <w:rsid w:val="003A7C88"/>
    <w:rsid w:val="003B46EF"/>
    <w:rsid w:val="003B5C87"/>
    <w:rsid w:val="003C28BB"/>
    <w:rsid w:val="003C4C04"/>
    <w:rsid w:val="003F5BA3"/>
    <w:rsid w:val="003F6153"/>
    <w:rsid w:val="003F7067"/>
    <w:rsid w:val="00404373"/>
    <w:rsid w:val="00413E4A"/>
    <w:rsid w:val="0041413A"/>
    <w:rsid w:val="00436B6E"/>
    <w:rsid w:val="00442BC0"/>
    <w:rsid w:val="004468AB"/>
    <w:rsid w:val="00447AB6"/>
    <w:rsid w:val="00461A01"/>
    <w:rsid w:val="004661C4"/>
    <w:rsid w:val="00471851"/>
    <w:rsid w:val="00477530"/>
    <w:rsid w:val="00480E73"/>
    <w:rsid w:val="0048131F"/>
    <w:rsid w:val="0048388C"/>
    <w:rsid w:val="00484083"/>
    <w:rsid w:val="004842B3"/>
    <w:rsid w:val="004963B9"/>
    <w:rsid w:val="004A48F9"/>
    <w:rsid w:val="004B463C"/>
    <w:rsid w:val="004B6DE3"/>
    <w:rsid w:val="004C1D2E"/>
    <w:rsid w:val="004D07B9"/>
    <w:rsid w:val="004E26A7"/>
    <w:rsid w:val="004E2A78"/>
    <w:rsid w:val="004E6896"/>
    <w:rsid w:val="004E77E2"/>
    <w:rsid w:val="004F03C7"/>
    <w:rsid w:val="004F12DF"/>
    <w:rsid w:val="004F1F01"/>
    <w:rsid w:val="004F7638"/>
    <w:rsid w:val="004F76DA"/>
    <w:rsid w:val="00501408"/>
    <w:rsid w:val="00504AF3"/>
    <w:rsid w:val="00507406"/>
    <w:rsid w:val="00512A8B"/>
    <w:rsid w:val="00514C9F"/>
    <w:rsid w:val="005205AD"/>
    <w:rsid w:val="00521E37"/>
    <w:rsid w:val="00525F82"/>
    <w:rsid w:val="00540B7C"/>
    <w:rsid w:val="00543425"/>
    <w:rsid w:val="00544278"/>
    <w:rsid w:val="00547949"/>
    <w:rsid w:val="005515C3"/>
    <w:rsid w:val="00555675"/>
    <w:rsid w:val="00557939"/>
    <w:rsid w:val="00557FF0"/>
    <w:rsid w:val="00563091"/>
    <w:rsid w:val="005707CA"/>
    <w:rsid w:val="00570C2B"/>
    <w:rsid w:val="005742CB"/>
    <w:rsid w:val="00574C99"/>
    <w:rsid w:val="005771F5"/>
    <w:rsid w:val="0057735C"/>
    <w:rsid w:val="005810DC"/>
    <w:rsid w:val="00594852"/>
    <w:rsid w:val="00595BD7"/>
    <w:rsid w:val="00596173"/>
    <w:rsid w:val="005A3418"/>
    <w:rsid w:val="005A776C"/>
    <w:rsid w:val="005B06C4"/>
    <w:rsid w:val="005B0A6B"/>
    <w:rsid w:val="005B40D0"/>
    <w:rsid w:val="005C4441"/>
    <w:rsid w:val="005C65DF"/>
    <w:rsid w:val="005C701D"/>
    <w:rsid w:val="005D016C"/>
    <w:rsid w:val="005D2943"/>
    <w:rsid w:val="005D3FA9"/>
    <w:rsid w:val="005D6A1D"/>
    <w:rsid w:val="005F6FA2"/>
    <w:rsid w:val="0060136E"/>
    <w:rsid w:val="00605303"/>
    <w:rsid w:val="0060586F"/>
    <w:rsid w:val="006129CD"/>
    <w:rsid w:val="00612EF8"/>
    <w:rsid w:val="00613A21"/>
    <w:rsid w:val="00615723"/>
    <w:rsid w:val="0062294E"/>
    <w:rsid w:val="00622B09"/>
    <w:rsid w:val="00624B04"/>
    <w:rsid w:val="00626AFC"/>
    <w:rsid w:val="0063645B"/>
    <w:rsid w:val="00636849"/>
    <w:rsid w:val="0064762E"/>
    <w:rsid w:val="00647FD8"/>
    <w:rsid w:val="00650A78"/>
    <w:rsid w:val="00651C47"/>
    <w:rsid w:val="00680D76"/>
    <w:rsid w:val="00681A42"/>
    <w:rsid w:val="00685686"/>
    <w:rsid w:val="006932A7"/>
    <w:rsid w:val="00694E73"/>
    <w:rsid w:val="00697604"/>
    <w:rsid w:val="006B6951"/>
    <w:rsid w:val="006C1066"/>
    <w:rsid w:val="006C32AB"/>
    <w:rsid w:val="006C46CD"/>
    <w:rsid w:val="006D1558"/>
    <w:rsid w:val="006E6F59"/>
    <w:rsid w:val="006F132F"/>
    <w:rsid w:val="00707C73"/>
    <w:rsid w:val="00711F3B"/>
    <w:rsid w:val="00715A8A"/>
    <w:rsid w:val="00716B95"/>
    <w:rsid w:val="007313E7"/>
    <w:rsid w:val="00743735"/>
    <w:rsid w:val="00744028"/>
    <w:rsid w:val="00745607"/>
    <w:rsid w:val="0074732F"/>
    <w:rsid w:val="00747404"/>
    <w:rsid w:val="00747784"/>
    <w:rsid w:val="00753E3F"/>
    <w:rsid w:val="007548E2"/>
    <w:rsid w:val="00755DD3"/>
    <w:rsid w:val="007816D7"/>
    <w:rsid w:val="00784F2C"/>
    <w:rsid w:val="00786539"/>
    <w:rsid w:val="00793E62"/>
    <w:rsid w:val="00795CD6"/>
    <w:rsid w:val="007A404B"/>
    <w:rsid w:val="007D2A0B"/>
    <w:rsid w:val="007D3177"/>
    <w:rsid w:val="007D3506"/>
    <w:rsid w:val="007D551C"/>
    <w:rsid w:val="007D5550"/>
    <w:rsid w:val="007D57DF"/>
    <w:rsid w:val="007E4143"/>
    <w:rsid w:val="007E48C9"/>
    <w:rsid w:val="007E5820"/>
    <w:rsid w:val="007E6759"/>
    <w:rsid w:val="007F3F88"/>
    <w:rsid w:val="007F5308"/>
    <w:rsid w:val="00800A76"/>
    <w:rsid w:val="00804EBC"/>
    <w:rsid w:val="00810AA4"/>
    <w:rsid w:val="00811493"/>
    <w:rsid w:val="00814AF4"/>
    <w:rsid w:val="008238F7"/>
    <w:rsid w:val="00824443"/>
    <w:rsid w:val="0082472E"/>
    <w:rsid w:val="00830127"/>
    <w:rsid w:val="008443F3"/>
    <w:rsid w:val="008447A0"/>
    <w:rsid w:val="00846622"/>
    <w:rsid w:val="0085276D"/>
    <w:rsid w:val="00853757"/>
    <w:rsid w:val="008562C8"/>
    <w:rsid w:val="00875992"/>
    <w:rsid w:val="00881691"/>
    <w:rsid w:val="00891667"/>
    <w:rsid w:val="00892C2C"/>
    <w:rsid w:val="00895AEB"/>
    <w:rsid w:val="00896A2F"/>
    <w:rsid w:val="008A0DEC"/>
    <w:rsid w:val="008A5401"/>
    <w:rsid w:val="008A5580"/>
    <w:rsid w:val="008A6BDC"/>
    <w:rsid w:val="008A7CD2"/>
    <w:rsid w:val="008B560F"/>
    <w:rsid w:val="008B6BF4"/>
    <w:rsid w:val="008C2494"/>
    <w:rsid w:val="008C3009"/>
    <w:rsid w:val="008C5B94"/>
    <w:rsid w:val="008D7096"/>
    <w:rsid w:val="008E5ACD"/>
    <w:rsid w:val="008F0782"/>
    <w:rsid w:val="008F321C"/>
    <w:rsid w:val="008F61DC"/>
    <w:rsid w:val="008F66A3"/>
    <w:rsid w:val="00917434"/>
    <w:rsid w:val="00931298"/>
    <w:rsid w:val="009319A8"/>
    <w:rsid w:val="0093521D"/>
    <w:rsid w:val="009371F3"/>
    <w:rsid w:val="0094337E"/>
    <w:rsid w:val="00943E8A"/>
    <w:rsid w:val="00945171"/>
    <w:rsid w:val="00951D2D"/>
    <w:rsid w:val="00952A6B"/>
    <w:rsid w:val="009555FA"/>
    <w:rsid w:val="00955818"/>
    <w:rsid w:val="00955C0D"/>
    <w:rsid w:val="009607D9"/>
    <w:rsid w:val="009609EC"/>
    <w:rsid w:val="009616F2"/>
    <w:rsid w:val="00961B4F"/>
    <w:rsid w:val="009657B9"/>
    <w:rsid w:val="00966000"/>
    <w:rsid w:val="00973F45"/>
    <w:rsid w:val="00974A6A"/>
    <w:rsid w:val="0097673E"/>
    <w:rsid w:val="00990C40"/>
    <w:rsid w:val="00991F1C"/>
    <w:rsid w:val="00993447"/>
    <w:rsid w:val="00997F58"/>
    <w:rsid w:val="009C2A66"/>
    <w:rsid w:val="009C3F38"/>
    <w:rsid w:val="009D1037"/>
    <w:rsid w:val="009D1F70"/>
    <w:rsid w:val="009D47A1"/>
    <w:rsid w:val="009D6D96"/>
    <w:rsid w:val="009D7EAD"/>
    <w:rsid w:val="009E0292"/>
    <w:rsid w:val="009E0CB0"/>
    <w:rsid w:val="009E467D"/>
    <w:rsid w:val="009E721C"/>
    <w:rsid w:val="009F7307"/>
    <w:rsid w:val="00A00652"/>
    <w:rsid w:val="00A00892"/>
    <w:rsid w:val="00A00B18"/>
    <w:rsid w:val="00A070A0"/>
    <w:rsid w:val="00A1024C"/>
    <w:rsid w:val="00A12E1C"/>
    <w:rsid w:val="00A13174"/>
    <w:rsid w:val="00A145A3"/>
    <w:rsid w:val="00A26BEA"/>
    <w:rsid w:val="00A3187D"/>
    <w:rsid w:val="00A340D6"/>
    <w:rsid w:val="00A4281F"/>
    <w:rsid w:val="00A42EA6"/>
    <w:rsid w:val="00A44315"/>
    <w:rsid w:val="00A526A2"/>
    <w:rsid w:val="00A65502"/>
    <w:rsid w:val="00A662E6"/>
    <w:rsid w:val="00A71031"/>
    <w:rsid w:val="00A7170D"/>
    <w:rsid w:val="00A773F0"/>
    <w:rsid w:val="00A81E5C"/>
    <w:rsid w:val="00A827C7"/>
    <w:rsid w:val="00A83F74"/>
    <w:rsid w:val="00A902FA"/>
    <w:rsid w:val="00A9755D"/>
    <w:rsid w:val="00A97583"/>
    <w:rsid w:val="00AA721C"/>
    <w:rsid w:val="00AA76FF"/>
    <w:rsid w:val="00AB49A4"/>
    <w:rsid w:val="00AC13DF"/>
    <w:rsid w:val="00AC33B2"/>
    <w:rsid w:val="00AC5D57"/>
    <w:rsid w:val="00AC6692"/>
    <w:rsid w:val="00AC6BA7"/>
    <w:rsid w:val="00AD0C61"/>
    <w:rsid w:val="00AD2637"/>
    <w:rsid w:val="00AD32C0"/>
    <w:rsid w:val="00AD4646"/>
    <w:rsid w:val="00AE66A7"/>
    <w:rsid w:val="00AE714E"/>
    <w:rsid w:val="00AF5693"/>
    <w:rsid w:val="00B04671"/>
    <w:rsid w:val="00B05834"/>
    <w:rsid w:val="00B07440"/>
    <w:rsid w:val="00B269B7"/>
    <w:rsid w:val="00B30AA7"/>
    <w:rsid w:val="00B359A2"/>
    <w:rsid w:val="00B360DE"/>
    <w:rsid w:val="00B40CF6"/>
    <w:rsid w:val="00B41736"/>
    <w:rsid w:val="00B43228"/>
    <w:rsid w:val="00B45949"/>
    <w:rsid w:val="00B54425"/>
    <w:rsid w:val="00B65812"/>
    <w:rsid w:val="00B6797A"/>
    <w:rsid w:val="00B73ED7"/>
    <w:rsid w:val="00B7614B"/>
    <w:rsid w:val="00B8035D"/>
    <w:rsid w:val="00B82EC8"/>
    <w:rsid w:val="00B82FC2"/>
    <w:rsid w:val="00B906EB"/>
    <w:rsid w:val="00B94CD7"/>
    <w:rsid w:val="00B97276"/>
    <w:rsid w:val="00B97E44"/>
    <w:rsid w:val="00BA12D1"/>
    <w:rsid w:val="00BA4363"/>
    <w:rsid w:val="00BB5499"/>
    <w:rsid w:val="00BB7F9F"/>
    <w:rsid w:val="00BD2E7B"/>
    <w:rsid w:val="00BD5291"/>
    <w:rsid w:val="00BD690F"/>
    <w:rsid w:val="00BE0B54"/>
    <w:rsid w:val="00BF00DC"/>
    <w:rsid w:val="00BF08A5"/>
    <w:rsid w:val="00BF118E"/>
    <w:rsid w:val="00C0120B"/>
    <w:rsid w:val="00C15384"/>
    <w:rsid w:val="00C17A65"/>
    <w:rsid w:val="00C26EEB"/>
    <w:rsid w:val="00C27A55"/>
    <w:rsid w:val="00C35664"/>
    <w:rsid w:val="00C42619"/>
    <w:rsid w:val="00C4271B"/>
    <w:rsid w:val="00C51E5B"/>
    <w:rsid w:val="00C523FE"/>
    <w:rsid w:val="00C542AC"/>
    <w:rsid w:val="00C57ED9"/>
    <w:rsid w:val="00C611CC"/>
    <w:rsid w:val="00C622C1"/>
    <w:rsid w:val="00C6487E"/>
    <w:rsid w:val="00C66F93"/>
    <w:rsid w:val="00C74154"/>
    <w:rsid w:val="00C77C09"/>
    <w:rsid w:val="00C871FB"/>
    <w:rsid w:val="00C96E8F"/>
    <w:rsid w:val="00C97401"/>
    <w:rsid w:val="00CA3FF3"/>
    <w:rsid w:val="00CA7BEA"/>
    <w:rsid w:val="00CB6B30"/>
    <w:rsid w:val="00CC20E4"/>
    <w:rsid w:val="00CC7A93"/>
    <w:rsid w:val="00CD00AB"/>
    <w:rsid w:val="00CD16F9"/>
    <w:rsid w:val="00CD23BF"/>
    <w:rsid w:val="00CD5104"/>
    <w:rsid w:val="00CD554F"/>
    <w:rsid w:val="00CD78F3"/>
    <w:rsid w:val="00CE0142"/>
    <w:rsid w:val="00CE461F"/>
    <w:rsid w:val="00CE6042"/>
    <w:rsid w:val="00CE657B"/>
    <w:rsid w:val="00CF3328"/>
    <w:rsid w:val="00CF6416"/>
    <w:rsid w:val="00D17AA7"/>
    <w:rsid w:val="00D246DD"/>
    <w:rsid w:val="00D25368"/>
    <w:rsid w:val="00D379A5"/>
    <w:rsid w:val="00D575C2"/>
    <w:rsid w:val="00D61E50"/>
    <w:rsid w:val="00D633CB"/>
    <w:rsid w:val="00D77BAB"/>
    <w:rsid w:val="00D84330"/>
    <w:rsid w:val="00D85912"/>
    <w:rsid w:val="00D86D48"/>
    <w:rsid w:val="00DA3CED"/>
    <w:rsid w:val="00DA42B9"/>
    <w:rsid w:val="00DB6E04"/>
    <w:rsid w:val="00DC1038"/>
    <w:rsid w:val="00DC7D62"/>
    <w:rsid w:val="00DD2444"/>
    <w:rsid w:val="00DD2580"/>
    <w:rsid w:val="00DD4B09"/>
    <w:rsid w:val="00DE07C3"/>
    <w:rsid w:val="00DE2536"/>
    <w:rsid w:val="00DE313D"/>
    <w:rsid w:val="00DF27F3"/>
    <w:rsid w:val="00DF2ACE"/>
    <w:rsid w:val="00E0037D"/>
    <w:rsid w:val="00E01408"/>
    <w:rsid w:val="00E0282F"/>
    <w:rsid w:val="00E04607"/>
    <w:rsid w:val="00E051F2"/>
    <w:rsid w:val="00E0692F"/>
    <w:rsid w:val="00E16B7B"/>
    <w:rsid w:val="00E17339"/>
    <w:rsid w:val="00E23054"/>
    <w:rsid w:val="00E308DA"/>
    <w:rsid w:val="00E326B9"/>
    <w:rsid w:val="00E357E7"/>
    <w:rsid w:val="00E4258B"/>
    <w:rsid w:val="00E4733A"/>
    <w:rsid w:val="00E539F4"/>
    <w:rsid w:val="00E664C3"/>
    <w:rsid w:val="00E67D4E"/>
    <w:rsid w:val="00E72743"/>
    <w:rsid w:val="00E76C62"/>
    <w:rsid w:val="00E80CAB"/>
    <w:rsid w:val="00E828A8"/>
    <w:rsid w:val="00E83984"/>
    <w:rsid w:val="00E87F74"/>
    <w:rsid w:val="00E9378A"/>
    <w:rsid w:val="00EA282E"/>
    <w:rsid w:val="00EA5DEA"/>
    <w:rsid w:val="00EB0282"/>
    <w:rsid w:val="00EB6CAE"/>
    <w:rsid w:val="00EC13BC"/>
    <w:rsid w:val="00EC6A53"/>
    <w:rsid w:val="00EC6F2A"/>
    <w:rsid w:val="00EC7D8B"/>
    <w:rsid w:val="00ED4FF7"/>
    <w:rsid w:val="00ED5362"/>
    <w:rsid w:val="00ED7F8F"/>
    <w:rsid w:val="00EE1DA4"/>
    <w:rsid w:val="00EE3E77"/>
    <w:rsid w:val="00EE4CF6"/>
    <w:rsid w:val="00EE6430"/>
    <w:rsid w:val="00EF066A"/>
    <w:rsid w:val="00EF2116"/>
    <w:rsid w:val="00EF3C3F"/>
    <w:rsid w:val="00F02296"/>
    <w:rsid w:val="00F04664"/>
    <w:rsid w:val="00F10217"/>
    <w:rsid w:val="00F136FB"/>
    <w:rsid w:val="00F21403"/>
    <w:rsid w:val="00F21F00"/>
    <w:rsid w:val="00F26915"/>
    <w:rsid w:val="00F27B0F"/>
    <w:rsid w:val="00F31453"/>
    <w:rsid w:val="00F32D0F"/>
    <w:rsid w:val="00F34958"/>
    <w:rsid w:val="00F3741C"/>
    <w:rsid w:val="00F61F1B"/>
    <w:rsid w:val="00F67981"/>
    <w:rsid w:val="00F72A99"/>
    <w:rsid w:val="00F74CC4"/>
    <w:rsid w:val="00F81C7E"/>
    <w:rsid w:val="00F87F47"/>
    <w:rsid w:val="00F95790"/>
    <w:rsid w:val="00F9593D"/>
    <w:rsid w:val="00FA08A7"/>
    <w:rsid w:val="00FA5710"/>
    <w:rsid w:val="00FB1047"/>
    <w:rsid w:val="00FB44F9"/>
    <w:rsid w:val="00FB518F"/>
    <w:rsid w:val="00FC0B69"/>
    <w:rsid w:val="00FC200A"/>
    <w:rsid w:val="00FC35E4"/>
    <w:rsid w:val="00FC4F8F"/>
    <w:rsid w:val="00FC62BE"/>
    <w:rsid w:val="00FC6BFE"/>
    <w:rsid w:val="00FC7A1A"/>
    <w:rsid w:val="00FD0885"/>
    <w:rsid w:val="00FE0D41"/>
    <w:rsid w:val="00FE513A"/>
    <w:rsid w:val="00FE5393"/>
    <w:rsid w:val="00FE6418"/>
    <w:rsid w:val="00FE7F88"/>
    <w:rsid w:val="00FF0912"/>
    <w:rsid w:val="00FF30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52797"/>
  <w15:chartTrackingRefBased/>
  <w15:docId w15:val="{ADEE5CA8-BDA4-4589-9B22-02399C5C0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3E76"/>
    <w:pPr>
      <w:spacing w:after="0" w:line="240" w:lineRule="auto"/>
    </w:pPr>
    <w:rPr>
      <w:rFonts w:ascii="Times New Roman" w:eastAsia="Times New Roman" w:hAnsi="Times New Roman" w:cs="Times New Roman"/>
      <w:sz w:val="24"/>
      <w:szCs w:val="24"/>
      <w:lang w:val="en-ZA"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26A2"/>
    <w:pPr>
      <w:spacing w:after="160" w:line="259" w:lineRule="auto"/>
      <w:ind w:left="720"/>
      <w:contextualSpacing/>
    </w:pPr>
    <w:rPr>
      <w:rFonts w:asciiTheme="minorHAnsi" w:eastAsiaTheme="minorHAnsi" w:hAnsiTheme="minorHAnsi" w:cstheme="minorBidi"/>
      <w:sz w:val="22"/>
      <w:szCs w:val="22"/>
      <w:lang w:val="en-GB"/>
    </w:rPr>
  </w:style>
  <w:style w:type="table" w:styleId="TableGrid">
    <w:name w:val="Table Grid"/>
    <w:basedOn w:val="TableNormal"/>
    <w:uiPriority w:val="39"/>
    <w:rsid w:val="00CD16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9F7307"/>
    <w:pPr>
      <w:tabs>
        <w:tab w:val="center" w:pos="4680"/>
        <w:tab w:val="right" w:pos="9360"/>
      </w:tabs>
    </w:pPr>
    <w:rPr>
      <w:rFonts w:asciiTheme="minorHAnsi" w:eastAsiaTheme="minorHAnsi" w:hAnsiTheme="minorHAnsi" w:cstheme="minorBidi"/>
      <w:sz w:val="22"/>
      <w:szCs w:val="22"/>
      <w:lang w:val="en-GB"/>
    </w:rPr>
  </w:style>
  <w:style w:type="character" w:customStyle="1" w:styleId="FooterChar">
    <w:name w:val="Footer Char"/>
    <w:basedOn w:val="DefaultParagraphFont"/>
    <w:link w:val="Footer"/>
    <w:uiPriority w:val="99"/>
    <w:rsid w:val="009F7307"/>
  </w:style>
  <w:style w:type="character" w:styleId="PageNumber">
    <w:name w:val="page number"/>
    <w:basedOn w:val="DefaultParagraphFont"/>
    <w:uiPriority w:val="99"/>
    <w:semiHidden/>
    <w:unhideWhenUsed/>
    <w:rsid w:val="009F7307"/>
  </w:style>
  <w:style w:type="paragraph" w:styleId="Header">
    <w:name w:val="header"/>
    <w:basedOn w:val="Normal"/>
    <w:link w:val="HeaderChar"/>
    <w:uiPriority w:val="99"/>
    <w:unhideWhenUsed/>
    <w:rsid w:val="00CC20E4"/>
    <w:pPr>
      <w:tabs>
        <w:tab w:val="center" w:pos="4680"/>
        <w:tab w:val="right" w:pos="9360"/>
      </w:tabs>
    </w:pPr>
    <w:rPr>
      <w:rFonts w:asciiTheme="minorHAnsi" w:eastAsiaTheme="minorHAnsi" w:hAnsiTheme="minorHAnsi" w:cstheme="minorBidi"/>
      <w:sz w:val="22"/>
      <w:szCs w:val="22"/>
      <w:lang w:val="en-GB"/>
    </w:rPr>
  </w:style>
  <w:style w:type="character" w:customStyle="1" w:styleId="HeaderChar">
    <w:name w:val="Header Char"/>
    <w:basedOn w:val="DefaultParagraphFont"/>
    <w:link w:val="Header"/>
    <w:uiPriority w:val="99"/>
    <w:rsid w:val="00CC20E4"/>
  </w:style>
  <w:style w:type="paragraph" w:styleId="BalloonText">
    <w:name w:val="Balloon Text"/>
    <w:basedOn w:val="Normal"/>
    <w:link w:val="BalloonTextChar"/>
    <w:uiPriority w:val="99"/>
    <w:semiHidden/>
    <w:unhideWhenUsed/>
    <w:rsid w:val="00D61E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1E50"/>
    <w:rPr>
      <w:rFonts w:ascii="Segoe UI" w:hAnsi="Segoe UI" w:cs="Segoe UI"/>
      <w:sz w:val="18"/>
      <w:szCs w:val="18"/>
    </w:rPr>
  </w:style>
  <w:style w:type="character" w:styleId="Hyperlink">
    <w:name w:val="Hyperlink"/>
    <w:basedOn w:val="DefaultParagraphFont"/>
    <w:uiPriority w:val="99"/>
    <w:unhideWhenUsed/>
    <w:rsid w:val="00477530"/>
    <w:rPr>
      <w:color w:val="0000FF"/>
      <w:u w:val="single"/>
    </w:rPr>
  </w:style>
  <w:style w:type="character" w:styleId="UnresolvedMention">
    <w:name w:val="Unresolved Mention"/>
    <w:basedOn w:val="DefaultParagraphFont"/>
    <w:uiPriority w:val="99"/>
    <w:semiHidden/>
    <w:unhideWhenUsed/>
    <w:rsid w:val="00E87F74"/>
    <w:rPr>
      <w:color w:val="605E5C"/>
      <w:shd w:val="clear" w:color="auto" w:fill="E1DFDD"/>
    </w:rPr>
  </w:style>
  <w:style w:type="character" w:styleId="FollowedHyperlink">
    <w:name w:val="FollowedHyperlink"/>
    <w:basedOn w:val="DefaultParagraphFont"/>
    <w:uiPriority w:val="99"/>
    <w:semiHidden/>
    <w:unhideWhenUsed/>
    <w:rsid w:val="00F3145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39143">
      <w:bodyDiv w:val="1"/>
      <w:marLeft w:val="0"/>
      <w:marRight w:val="0"/>
      <w:marTop w:val="0"/>
      <w:marBottom w:val="0"/>
      <w:divBdr>
        <w:top w:val="none" w:sz="0" w:space="0" w:color="auto"/>
        <w:left w:val="none" w:sz="0" w:space="0" w:color="auto"/>
        <w:bottom w:val="none" w:sz="0" w:space="0" w:color="auto"/>
        <w:right w:val="none" w:sz="0" w:space="0" w:color="auto"/>
      </w:divBdr>
      <w:divsChild>
        <w:div w:id="91317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3107087">
              <w:marLeft w:val="0"/>
              <w:marRight w:val="0"/>
              <w:marTop w:val="0"/>
              <w:marBottom w:val="0"/>
              <w:divBdr>
                <w:top w:val="none" w:sz="0" w:space="0" w:color="auto"/>
                <w:left w:val="none" w:sz="0" w:space="0" w:color="auto"/>
                <w:bottom w:val="none" w:sz="0" w:space="0" w:color="auto"/>
                <w:right w:val="none" w:sz="0" w:space="0" w:color="auto"/>
              </w:divBdr>
              <w:divsChild>
                <w:div w:id="427120752">
                  <w:marLeft w:val="0"/>
                  <w:marRight w:val="0"/>
                  <w:marTop w:val="0"/>
                  <w:marBottom w:val="0"/>
                  <w:divBdr>
                    <w:top w:val="none" w:sz="0" w:space="0" w:color="auto"/>
                    <w:left w:val="none" w:sz="0" w:space="0" w:color="auto"/>
                    <w:bottom w:val="none" w:sz="0" w:space="0" w:color="auto"/>
                    <w:right w:val="none" w:sz="0" w:space="0" w:color="auto"/>
                  </w:divBdr>
                  <w:divsChild>
                    <w:div w:id="13431665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7296052">
                          <w:marLeft w:val="0"/>
                          <w:marRight w:val="0"/>
                          <w:marTop w:val="0"/>
                          <w:marBottom w:val="0"/>
                          <w:divBdr>
                            <w:top w:val="none" w:sz="0" w:space="0" w:color="auto"/>
                            <w:left w:val="none" w:sz="0" w:space="0" w:color="auto"/>
                            <w:bottom w:val="none" w:sz="0" w:space="0" w:color="auto"/>
                            <w:right w:val="none" w:sz="0" w:space="0" w:color="auto"/>
                          </w:divBdr>
                          <w:divsChild>
                            <w:div w:id="2080399270">
                              <w:marLeft w:val="0"/>
                              <w:marRight w:val="0"/>
                              <w:marTop w:val="0"/>
                              <w:marBottom w:val="0"/>
                              <w:divBdr>
                                <w:top w:val="none" w:sz="0" w:space="0" w:color="auto"/>
                                <w:left w:val="none" w:sz="0" w:space="0" w:color="auto"/>
                                <w:bottom w:val="none" w:sz="0" w:space="0" w:color="auto"/>
                                <w:right w:val="none" w:sz="0" w:space="0" w:color="auto"/>
                              </w:divBdr>
                              <w:divsChild>
                                <w:div w:id="8618953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5065522">
                                      <w:marLeft w:val="0"/>
                                      <w:marRight w:val="0"/>
                                      <w:marTop w:val="0"/>
                                      <w:marBottom w:val="0"/>
                                      <w:divBdr>
                                        <w:top w:val="none" w:sz="0" w:space="0" w:color="auto"/>
                                        <w:left w:val="none" w:sz="0" w:space="0" w:color="auto"/>
                                        <w:bottom w:val="none" w:sz="0" w:space="0" w:color="auto"/>
                                        <w:right w:val="none" w:sz="0" w:space="0" w:color="auto"/>
                                      </w:divBdr>
                                      <w:divsChild>
                                        <w:div w:id="408501220">
                                          <w:marLeft w:val="0"/>
                                          <w:marRight w:val="0"/>
                                          <w:marTop w:val="0"/>
                                          <w:marBottom w:val="0"/>
                                          <w:divBdr>
                                            <w:top w:val="none" w:sz="0" w:space="0" w:color="auto"/>
                                            <w:left w:val="none" w:sz="0" w:space="0" w:color="auto"/>
                                            <w:bottom w:val="none" w:sz="0" w:space="0" w:color="auto"/>
                                            <w:right w:val="none" w:sz="0" w:space="0" w:color="auto"/>
                                          </w:divBdr>
                                          <w:divsChild>
                                            <w:div w:id="11466318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3900849">
                                                  <w:marLeft w:val="0"/>
                                                  <w:marRight w:val="0"/>
                                                  <w:marTop w:val="0"/>
                                                  <w:marBottom w:val="0"/>
                                                  <w:divBdr>
                                                    <w:top w:val="none" w:sz="0" w:space="0" w:color="auto"/>
                                                    <w:left w:val="none" w:sz="0" w:space="0" w:color="auto"/>
                                                    <w:bottom w:val="none" w:sz="0" w:space="0" w:color="auto"/>
                                                    <w:right w:val="none" w:sz="0" w:space="0" w:color="auto"/>
                                                  </w:divBdr>
                                                  <w:divsChild>
                                                    <w:div w:id="1078869408">
                                                      <w:marLeft w:val="0"/>
                                                      <w:marRight w:val="0"/>
                                                      <w:marTop w:val="0"/>
                                                      <w:marBottom w:val="0"/>
                                                      <w:divBdr>
                                                        <w:top w:val="none" w:sz="0" w:space="0" w:color="auto"/>
                                                        <w:left w:val="none" w:sz="0" w:space="0" w:color="auto"/>
                                                        <w:bottom w:val="none" w:sz="0" w:space="0" w:color="auto"/>
                                                        <w:right w:val="none" w:sz="0" w:space="0" w:color="auto"/>
                                                      </w:divBdr>
                                                      <w:divsChild>
                                                        <w:div w:id="300307981">
                                                          <w:marLeft w:val="0"/>
                                                          <w:marRight w:val="0"/>
                                                          <w:marTop w:val="0"/>
                                                          <w:marBottom w:val="0"/>
                                                          <w:divBdr>
                                                            <w:top w:val="none" w:sz="0" w:space="0" w:color="auto"/>
                                                            <w:left w:val="none" w:sz="0" w:space="0" w:color="auto"/>
                                                            <w:bottom w:val="none" w:sz="0" w:space="0" w:color="auto"/>
                                                            <w:right w:val="none" w:sz="0" w:space="0" w:color="auto"/>
                                                          </w:divBdr>
                                                          <w:divsChild>
                                                            <w:div w:id="746074723">
                                                              <w:marLeft w:val="0"/>
                                                              <w:marRight w:val="0"/>
                                                              <w:marTop w:val="0"/>
                                                              <w:marBottom w:val="0"/>
                                                              <w:divBdr>
                                                                <w:top w:val="none" w:sz="0" w:space="0" w:color="auto"/>
                                                                <w:left w:val="none" w:sz="0" w:space="0" w:color="auto"/>
                                                                <w:bottom w:val="none" w:sz="0" w:space="0" w:color="auto"/>
                                                                <w:right w:val="none" w:sz="0" w:space="0" w:color="auto"/>
                                                              </w:divBdr>
                                                              <w:divsChild>
                                                                <w:div w:id="16761519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4778949">
                                                                      <w:marLeft w:val="0"/>
                                                                      <w:marRight w:val="0"/>
                                                                      <w:marTop w:val="0"/>
                                                                      <w:marBottom w:val="0"/>
                                                                      <w:divBdr>
                                                                        <w:top w:val="none" w:sz="0" w:space="0" w:color="auto"/>
                                                                        <w:left w:val="none" w:sz="0" w:space="0" w:color="auto"/>
                                                                        <w:bottom w:val="none" w:sz="0" w:space="0" w:color="auto"/>
                                                                        <w:right w:val="none" w:sz="0" w:space="0" w:color="auto"/>
                                                                      </w:divBdr>
                                                                      <w:divsChild>
                                                                        <w:div w:id="1931546359">
                                                                          <w:marLeft w:val="0"/>
                                                                          <w:marRight w:val="0"/>
                                                                          <w:marTop w:val="0"/>
                                                                          <w:marBottom w:val="0"/>
                                                                          <w:divBdr>
                                                                            <w:top w:val="none" w:sz="0" w:space="0" w:color="auto"/>
                                                                            <w:left w:val="none" w:sz="0" w:space="0" w:color="auto"/>
                                                                            <w:bottom w:val="none" w:sz="0" w:space="0" w:color="auto"/>
                                                                            <w:right w:val="none" w:sz="0" w:space="0" w:color="auto"/>
                                                                          </w:divBdr>
                                                                          <w:divsChild>
                                                                            <w:div w:id="259410155">
                                                                              <w:marLeft w:val="0"/>
                                                                              <w:marRight w:val="0"/>
                                                                              <w:marTop w:val="0"/>
                                                                              <w:marBottom w:val="0"/>
                                                                              <w:divBdr>
                                                                                <w:top w:val="none" w:sz="0" w:space="0" w:color="auto"/>
                                                                                <w:left w:val="none" w:sz="0" w:space="0" w:color="auto"/>
                                                                                <w:bottom w:val="none" w:sz="0" w:space="0" w:color="auto"/>
                                                                                <w:right w:val="none" w:sz="0" w:space="0" w:color="auto"/>
                                                                              </w:divBdr>
                                                                            </w:div>
                                                                            <w:div w:id="170730133">
                                                                              <w:marLeft w:val="0"/>
                                                                              <w:marRight w:val="0"/>
                                                                              <w:marTop w:val="0"/>
                                                                              <w:marBottom w:val="0"/>
                                                                              <w:divBdr>
                                                                                <w:top w:val="none" w:sz="0" w:space="0" w:color="auto"/>
                                                                                <w:left w:val="none" w:sz="0" w:space="0" w:color="auto"/>
                                                                                <w:bottom w:val="none" w:sz="0" w:space="0" w:color="auto"/>
                                                                                <w:right w:val="none" w:sz="0" w:space="0" w:color="auto"/>
                                                                              </w:divBdr>
                                                                            </w:div>
                                                                            <w:div w:id="848569476">
                                                                              <w:marLeft w:val="0"/>
                                                                              <w:marRight w:val="0"/>
                                                                              <w:marTop w:val="0"/>
                                                                              <w:marBottom w:val="0"/>
                                                                              <w:divBdr>
                                                                                <w:top w:val="none" w:sz="0" w:space="0" w:color="auto"/>
                                                                                <w:left w:val="none" w:sz="0" w:space="0" w:color="auto"/>
                                                                                <w:bottom w:val="none" w:sz="0" w:space="0" w:color="auto"/>
                                                                                <w:right w:val="none" w:sz="0" w:space="0" w:color="auto"/>
                                                                              </w:divBdr>
                                                                            </w:div>
                                                                            <w:div w:id="815287">
                                                                              <w:marLeft w:val="0"/>
                                                                              <w:marRight w:val="0"/>
                                                                              <w:marTop w:val="0"/>
                                                                              <w:marBottom w:val="0"/>
                                                                              <w:divBdr>
                                                                                <w:top w:val="none" w:sz="0" w:space="0" w:color="auto"/>
                                                                                <w:left w:val="none" w:sz="0" w:space="0" w:color="auto"/>
                                                                                <w:bottom w:val="none" w:sz="0" w:space="0" w:color="auto"/>
                                                                                <w:right w:val="none" w:sz="0" w:space="0" w:color="auto"/>
                                                                              </w:divBdr>
                                                                            </w:div>
                                                                            <w:div w:id="1263104515">
                                                                              <w:marLeft w:val="0"/>
                                                                              <w:marRight w:val="0"/>
                                                                              <w:marTop w:val="0"/>
                                                                              <w:marBottom w:val="0"/>
                                                                              <w:divBdr>
                                                                                <w:top w:val="none" w:sz="0" w:space="0" w:color="auto"/>
                                                                                <w:left w:val="none" w:sz="0" w:space="0" w:color="auto"/>
                                                                                <w:bottom w:val="none" w:sz="0" w:space="0" w:color="auto"/>
                                                                                <w:right w:val="none" w:sz="0" w:space="0" w:color="auto"/>
                                                                              </w:divBdr>
                                                                            </w:div>
                                                                            <w:div w:id="50690920">
                                                                              <w:marLeft w:val="0"/>
                                                                              <w:marRight w:val="0"/>
                                                                              <w:marTop w:val="0"/>
                                                                              <w:marBottom w:val="0"/>
                                                                              <w:divBdr>
                                                                                <w:top w:val="none" w:sz="0" w:space="0" w:color="auto"/>
                                                                                <w:left w:val="none" w:sz="0" w:space="0" w:color="auto"/>
                                                                                <w:bottom w:val="none" w:sz="0" w:space="0" w:color="auto"/>
                                                                                <w:right w:val="none" w:sz="0" w:space="0" w:color="auto"/>
                                                                              </w:divBdr>
                                                                            </w:div>
                                                                            <w:div w:id="1873104679">
                                                                              <w:marLeft w:val="0"/>
                                                                              <w:marRight w:val="0"/>
                                                                              <w:marTop w:val="0"/>
                                                                              <w:marBottom w:val="0"/>
                                                                              <w:divBdr>
                                                                                <w:top w:val="none" w:sz="0" w:space="0" w:color="auto"/>
                                                                                <w:left w:val="none" w:sz="0" w:space="0" w:color="auto"/>
                                                                                <w:bottom w:val="none" w:sz="0" w:space="0" w:color="auto"/>
                                                                                <w:right w:val="none" w:sz="0" w:space="0" w:color="auto"/>
                                                                              </w:divBdr>
                                                                            </w:div>
                                                                            <w:div w:id="471993847">
                                                                              <w:marLeft w:val="0"/>
                                                                              <w:marRight w:val="0"/>
                                                                              <w:marTop w:val="0"/>
                                                                              <w:marBottom w:val="0"/>
                                                                              <w:divBdr>
                                                                                <w:top w:val="none" w:sz="0" w:space="0" w:color="auto"/>
                                                                                <w:left w:val="none" w:sz="0" w:space="0" w:color="auto"/>
                                                                                <w:bottom w:val="none" w:sz="0" w:space="0" w:color="auto"/>
                                                                                <w:right w:val="none" w:sz="0" w:space="0" w:color="auto"/>
                                                                              </w:divBdr>
                                                                            </w:div>
                                                                            <w:div w:id="133615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858779">
      <w:bodyDiv w:val="1"/>
      <w:marLeft w:val="0"/>
      <w:marRight w:val="0"/>
      <w:marTop w:val="0"/>
      <w:marBottom w:val="0"/>
      <w:divBdr>
        <w:top w:val="none" w:sz="0" w:space="0" w:color="auto"/>
        <w:left w:val="none" w:sz="0" w:space="0" w:color="auto"/>
        <w:bottom w:val="none" w:sz="0" w:space="0" w:color="auto"/>
        <w:right w:val="none" w:sz="0" w:space="0" w:color="auto"/>
      </w:divBdr>
    </w:div>
    <w:div w:id="245841909">
      <w:bodyDiv w:val="1"/>
      <w:marLeft w:val="0"/>
      <w:marRight w:val="0"/>
      <w:marTop w:val="0"/>
      <w:marBottom w:val="0"/>
      <w:divBdr>
        <w:top w:val="none" w:sz="0" w:space="0" w:color="auto"/>
        <w:left w:val="none" w:sz="0" w:space="0" w:color="auto"/>
        <w:bottom w:val="none" w:sz="0" w:space="0" w:color="auto"/>
        <w:right w:val="none" w:sz="0" w:space="0" w:color="auto"/>
      </w:divBdr>
      <w:divsChild>
        <w:div w:id="4088434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6627293">
              <w:marLeft w:val="0"/>
              <w:marRight w:val="0"/>
              <w:marTop w:val="0"/>
              <w:marBottom w:val="0"/>
              <w:divBdr>
                <w:top w:val="none" w:sz="0" w:space="0" w:color="auto"/>
                <w:left w:val="none" w:sz="0" w:space="0" w:color="auto"/>
                <w:bottom w:val="none" w:sz="0" w:space="0" w:color="auto"/>
                <w:right w:val="none" w:sz="0" w:space="0" w:color="auto"/>
              </w:divBdr>
              <w:divsChild>
                <w:div w:id="1085807827">
                  <w:marLeft w:val="0"/>
                  <w:marRight w:val="0"/>
                  <w:marTop w:val="0"/>
                  <w:marBottom w:val="0"/>
                  <w:divBdr>
                    <w:top w:val="none" w:sz="0" w:space="0" w:color="auto"/>
                    <w:left w:val="none" w:sz="0" w:space="0" w:color="auto"/>
                    <w:bottom w:val="none" w:sz="0" w:space="0" w:color="auto"/>
                    <w:right w:val="none" w:sz="0" w:space="0" w:color="auto"/>
                  </w:divBdr>
                  <w:divsChild>
                    <w:div w:id="192014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158058">
      <w:bodyDiv w:val="1"/>
      <w:marLeft w:val="0"/>
      <w:marRight w:val="0"/>
      <w:marTop w:val="0"/>
      <w:marBottom w:val="0"/>
      <w:divBdr>
        <w:top w:val="none" w:sz="0" w:space="0" w:color="auto"/>
        <w:left w:val="none" w:sz="0" w:space="0" w:color="auto"/>
        <w:bottom w:val="none" w:sz="0" w:space="0" w:color="auto"/>
        <w:right w:val="none" w:sz="0" w:space="0" w:color="auto"/>
      </w:divBdr>
    </w:div>
    <w:div w:id="253633924">
      <w:bodyDiv w:val="1"/>
      <w:marLeft w:val="0"/>
      <w:marRight w:val="0"/>
      <w:marTop w:val="0"/>
      <w:marBottom w:val="0"/>
      <w:divBdr>
        <w:top w:val="none" w:sz="0" w:space="0" w:color="auto"/>
        <w:left w:val="none" w:sz="0" w:space="0" w:color="auto"/>
        <w:bottom w:val="none" w:sz="0" w:space="0" w:color="auto"/>
        <w:right w:val="none" w:sz="0" w:space="0" w:color="auto"/>
      </w:divBdr>
    </w:div>
    <w:div w:id="288318047">
      <w:bodyDiv w:val="1"/>
      <w:marLeft w:val="0"/>
      <w:marRight w:val="0"/>
      <w:marTop w:val="0"/>
      <w:marBottom w:val="0"/>
      <w:divBdr>
        <w:top w:val="none" w:sz="0" w:space="0" w:color="auto"/>
        <w:left w:val="none" w:sz="0" w:space="0" w:color="auto"/>
        <w:bottom w:val="none" w:sz="0" w:space="0" w:color="auto"/>
        <w:right w:val="none" w:sz="0" w:space="0" w:color="auto"/>
      </w:divBdr>
    </w:div>
    <w:div w:id="312947046">
      <w:bodyDiv w:val="1"/>
      <w:marLeft w:val="0"/>
      <w:marRight w:val="0"/>
      <w:marTop w:val="0"/>
      <w:marBottom w:val="0"/>
      <w:divBdr>
        <w:top w:val="none" w:sz="0" w:space="0" w:color="auto"/>
        <w:left w:val="none" w:sz="0" w:space="0" w:color="auto"/>
        <w:bottom w:val="none" w:sz="0" w:space="0" w:color="auto"/>
        <w:right w:val="none" w:sz="0" w:space="0" w:color="auto"/>
      </w:divBdr>
    </w:div>
    <w:div w:id="322241722">
      <w:bodyDiv w:val="1"/>
      <w:marLeft w:val="0"/>
      <w:marRight w:val="0"/>
      <w:marTop w:val="0"/>
      <w:marBottom w:val="0"/>
      <w:divBdr>
        <w:top w:val="none" w:sz="0" w:space="0" w:color="auto"/>
        <w:left w:val="none" w:sz="0" w:space="0" w:color="auto"/>
        <w:bottom w:val="none" w:sz="0" w:space="0" w:color="auto"/>
        <w:right w:val="none" w:sz="0" w:space="0" w:color="auto"/>
      </w:divBdr>
    </w:div>
    <w:div w:id="354159295">
      <w:bodyDiv w:val="1"/>
      <w:marLeft w:val="0"/>
      <w:marRight w:val="0"/>
      <w:marTop w:val="0"/>
      <w:marBottom w:val="0"/>
      <w:divBdr>
        <w:top w:val="none" w:sz="0" w:space="0" w:color="auto"/>
        <w:left w:val="none" w:sz="0" w:space="0" w:color="auto"/>
        <w:bottom w:val="none" w:sz="0" w:space="0" w:color="auto"/>
        <w:right w:val="none" w:sz="0" w:space="0" w:color="auto"/>
      </w:divBdr>
    </w:div>
    <w:div w:id="459492768">
      <w:bodyDiv w:val="1"/>
      <w:marLeft w:val="0"/>
      <w:marRight w:val="0"/>
      <w:marTop w:val="0"/>
      <w:marBottom w:val="0"/>
      <w:divBdr>
        <w:top w:val="none" w:sz="0" w:space="0" w:color="auto"/>
        <w:left w:val="none" w:sz="0" w:space="0" w:color="auto"/>
        <w:bottom w:val="none" w:sz="0" w:space="0" w:color="auto"/>
        <w:right w:val="none" w:sz="0" w:space="0" w:color="auto"/>
      </w:divBdr>
    </w:div>
    <w:div w:id="486092615">
      <w:bodyDiv w:val="1"/>
      <w:marLeft w:val="0"/>
      <w:marRight w:val="0"/>
      <w:marTop w:val="0"/>
      <w:marBottom w:val="0"/>
      <w:divBdr>
        <w:top w:val="none" w:sz="0" w:space="0" w:color="auto"/>
        <w:left w:val="none" w:sz="0" w:space="0" w:color="auto"/>
        <w:bottom w:val="none" w:sz="0" w:space="0" w:color="auto"/>
        <w:right w:val="none" w:sz="0" w:space="0" w:color="auto"/>
      </w:divBdr>
    </w:div>
    <w:div w:id="487674684">
      <w:bodyDiv w:val="1"/>
      <w:marLeft w:val="0"/>
      <w:marRight w:val="0"/>
      <w:marTop w:val="0"/>
      <w:marBottom w:val="0"/>
      <w:divBdr>
        <w:top w:val="none" w:sz="0" w:space="0" w:color="auto"/>
        <w:left w:val="none" w:sz="0" w:space="0" w:color="auto"/>
        <w:bottom w:val="none" w:sz="0" w:space="0" w:color="auto"/>
        <w:right w:val="none" w:sz="0" w:space="0" w:color="auto"/>
      </w:divBdr>
      <w:divsChild>
        <w:div w:id="707754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8071869">
              <w:marLeft w:val="0"/>
              <w:marRight w:val="0"/>
              <w:marTop w:val="0"/>
              <w:marBottom w:val="0"/>
              <w:divBdr>
                <w:top w:val="none" w:sz="0" w:space="0" w:color="auto"/>
                <w:left w:val="none" w:sz="0" w:space="0" w:color="auto"/>
                <w:bottom w:val="none" w:sz="0" w:space="0" w:color="auto"/>
                <w:right w:val="none" w:sz="0" w:space="0" w:color="auto"/>
              </w:divBdr>
              <w:divsChild>
                <w:div w:id="1116827074">
                  <w:marLeft w:val="0"/>
                  <w:marRight w:val="0"/>
                  <w:marTop w:val="0"/>
                  <w:marBottom w:val="0"/>
                  <w:divBdr>
                    <w:top w:val="none" w:sz="0" w:space="0" w:color="auto"/>
                    <w:left w:val="none" w:sz="0" w:space="0" w:color="auto"/>
                    <w:bottom w:val="none" w:sz="0" w:space="0" w:color="auto"/>
                    <w:right w:val="none" w:sz="0" w:space="0" w:color="auto"/>
                  </w:divBdr>
                  <w:divsChild>
                    <w:div w:id="42966424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58394744">
                          <w:marLeft w:val="0"/>
                          <w:marRight w:val="0"/>
                          <w:marTop w:val="0"/>
                          <w:marBottom w:val="0"/>
                          <w:divBdr>
                            <w:top w:val="none" w:sz="0" w:space="0" w:color="auto"/>
                            <w:left w:val="none" w:sz="0" w:space="0" w:color="auto"/>
                            <w:bottom w:val="none" w:sz="0" w:space="0" w:color="auto"/>
                            <w:right w:val="none" w:sz="0" w:space="0" w:color="auto"/>
                          </w:divBdr>
                          <w:divsChild>
                            <w:div w:id="485584456">
                              <w:marLeft w:val="0"/>
                              <w:marRight w:val="0"/>
                              <w:marTop w:val="0"/>
                              <w:marBottom w:val="0"/>
                              <w:divBdr>
                                <w:top w:val="none" w:sz="0" w:space="0" w:color="auto"/>
                                <w:left w:val="none" w:sz="0" w:space="0" w:color="auto"/>
                                <w:bottom w:val="none" w:sz="0" w:space="0" w:color="auto"/>
                                <w:right w:val="none" w:sz="0" w:space="0" w:color="auto"/>
                              </w:divBdr>
                              <w:divsChild>
                                <w:div w:id="110966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178883">
      <w:bodyDiv w:val="1"/>
      <w:marLeft w:val="0"/>
      <w:marRight w:val="0"/>
      <w:marTop w:val="0"/>
      <w:marBottom w:val="0"/>
      <w:divBdr>
        <w:top w:val="none" w:sz="0" w:space="0" w:color="auto"/>
        <w:left w:val="none" w:sz="0" w:space="0" w:color="auto"/>
        <w:bottom w:val="none" w:sz="0" w:space="0" w:color="auto"/>
        <w:right w:val="none" w:sz="0" w:space="0" w:color="auto"/>
      </w:divBdr>
    </w:div>
    <w:div w:id="544605006">
      <w:bodyDiv w:val="1"/>
      <w:marLeft w:val="0"/>
      <w:marRight w:val="0"/>
      <w:marTop w:val="0"/>
      <w:marBottom w:val="0"/>
      <w:divBdr>
        <w:top w:val="none" w:sz="0" w:space="0" w:color="auto"/>
        <w:left w:val="none" w:sz="0" w:space="0" w:color="auto"/>
        <w:bottom w:val="none" w:sz="0" w:space="0" w:color="auto"/>
        <w:right w:val="none" w:sz="0" w:space="0" w:color="auto"/>
      </w:divBdr>
    </w:div>
    <w:div w:id="666371699">
      <w:bodyDiv w:val="1"/>
      <w:marLeft w:val="0"/>
      <w:marRight w:val="0"/>
      <w:marTop w:val="0"/>
      <w:marBottom w:val="0"/>
      <w:divBdr>
        <w:top w:val="none" w:sz="0" w:space="0" w:color="auto"/>
        <w:left w:val="none" w:sz="0" w:space="0" w:color="auto"/>
        <w:bottom w:val="none" w:sz="0" w:space="0" w:color="auto"/>
        <w:right w:val="none" w:sz="0" w:space="0" w:color="auto"/>
      </w:divBdr>
    </w:div>
    <w:div w:id="757210630">
      <w:bodyDiv w:val="1"/>
      <w:marLeft w:val="0"/>
      <w:marRight w:val="0"/>
      <w:marTop w:val="0"/>
      <w:marBottom w:val="0"/>
      <w:divBdr>
        <w:top w:val="none" w:sz="0" w:space="0" w:color="auto"/>
        <w:left w:val="none" w:sz="0" w:space="0" w:color="auto"/>
        <w:bottom w:val="none" w:sz="0" w:space="0" w:color="auto"/>
        <w:right w:val="none" w:sz="0" w:space="0" w:color="auto"/>
      </w:divBdr>
    </w:div>
    <w:div w:id="793139622">
      <w:bodyDiv w:val="1"/>
      <w:marLeft w:val="0"/>
      <w:marRight w:val="0"/>
      <w:marTop w:val="0"/>
      <w:marBottom w:val="0"/>
      <w:divBdr>
        <w:top w:val="none" w:sz="0" w:space="0" w:color="auto"/>
        <w:left w:val="none" w:sz="0" w:space="0" w:color="auto"/>
        <w:bottom w:val="none" w:sz="0" w:space="0" w:color="auto"/>
        <w:right w:val="none" w:sz="0" w:space="0" w:color="auto"/>
      </w:divBdr>
    </w:div>
    <w:div w:id="899557111">
      <w:bodyDiv w:val="1"/>
      <w:marLeft w:val="0"/>
      <w:marRight w:val="0"/>
      <w:marTop w:val="0"/>
      <w:marBottom w:val="0"/>
      <w:divBdr>
        <w:top w:val="none" w:sz="0" w:space="0" w:color="auto"/>
        <w:left w:val="none" w:sz="0" w:space="0" w:color="auto"/>
        <w:bottom w:val="none" w:sz="0" w:space="0" w:color="auto"/>
        <w:right w:val="none" w:sz="0" w:space="0" w:color="auto"/>
      </w:divBdr>
    </w:div>
    <w:div w:id="1054042413">
      <w:bodyDiv w:val="1"/>
      <w:marLeft w:val="0"/>
      <w:marRight w:val="0"/>
      <w:marTop w:val="0"/>
      <w:marBottom w:val="0"/>
      <w:divBdr>
        <w:top w:val="none" w:sz="0" w:space="0" w:color="auto"/>
        <w:left w:val="none" w:sz="0" w:space="0" w:color="auto"/>
        <w:bottom w:val="none" w:sz="0" w:space="0" w:color="auto"/>
        <w:right w:val="none" w:sz="0" w:space="0" w:color="auto"/>
      </w:divBdr>
    </w:div>
    <w:div w:id="1112744667">
      <w:bodyDiv w:val="1"/>
      <w:marLeft w:val="0"/>
      <w:marRight w:val="0"/>
      <w:marTop w:val="0"/>
      <w:marBottom w:val="0"/>
      <w:divBdr>
        <w:top w:val="none" w:sz="0" w:space="0" w:color="auto"/>
        <w:left w:val="none" w:sz="0" w:space="0" w:color="auto"/>
        <w:bottom w:val="none" w:sz="0" w:space="0" w:color="auto"/>
        <w:right w:val="none" w:sz="0" w:space="0" w:color="auto"/>
      </w:divBdr>
    </w:div>
    <w:div w:id="1115829538">
      <w:bodyDiv w:val="1"/>
      <w:marLeft w:val="0"/>
      <w:marRight w:val="0"/>
      <w:marTop w:val="0"/>
      <w:marBottom w:val="0"/>
      <w:divBdr>
        <w:top w:val="none" w:sz="0" w:space="0" w:color="auto"/>
        <w:left w:val="none" w:sz="0" w:space="0" w:color="auto"/>
        <w:bottom w:val="none" w:sz="0" w:space="0" w:color="auto"/>
        <w:right w:val="none" w:sz="0" w:space="0" w:color="auto"/>
      </w:divBdr>
    </w:div>
    <w:div w:id="1203058150">
      <w:bodyDiv w:val="1"/>
      <w:marLeft w:val="0"/>
      <w:marRight w:val="0"/>
      <w:marTop w:val="0"/>
      <w:marBottom w:val="0"/>
      <w:divBdr>
        <w:top w:val="none" w:sz="0" w:space="0" w:color="auto"/>
        <w:left w:val="none" w:sz="0" w:space="0" w:color="auto"/>
        <w:bottom w:val="none" w:sz="0" w:space="0" w:color="auto"/>
        <w:right w:val="none" w:sz="0" w:space="0" w:color="auto"/>
      </w:divBdr>
      <w:divsChild>
        <w:div w:id="7985004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68747">
              <w:marLeft w:val="0"/>
              <w:marRight w:val="0"/>
              <w:marTop w:val="0"/>
              <w:marBottom w:val="0"/>
              <w:divBdr>
                <w:top w:val="none" w:sz="0" w:space="0" w:color="auto"/>
                <w:left w:val="none" w:sz="0" w:space="0" w:color="auto"/>
                <w:bottom w:val="none" w:sz="0" w:space="0" w:color="auto"/>
                <w:right w:val="none" w:sz="0" w:space="0" w:color="auto"/>
              </w:divBdr>
              <w:divsChild>
                <w:div w:id="2063820257">
                  <w:marLeft w:val="0"/>
                  <w:marRight w:val="0"/>
                  <w:marTop w:val="0"/>
                  <w:marBottom w:val="0"/>
                  <w:divBdr>
                    <w:top w:val="none" w:sz="0" w:space="0" w:color="auto"/>
                    <w:left w:val="none" w:sz="0" w:space="0" w:color="auto"/>
                    <w:bottom w:val="none" w:sz="0" w:space="0" w:color="auto"/>
                    <w:right w:val="none" w:sz="0" w:space="0" w:color="auto"/>
                  </w:divBdr>
                  <w:divsChild>
                    <w:div w:id="46662503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81440737">
                          <w:marLeft w:val="0"/>
                          <w:marRight w:val="0"/>
                          <w:marTop w:val="0"/>
                          <w:marBottom w:val="0"/>
                          <w:divBdr>
                            <w:top w:val="none" w:sz="0" w:space="0" w:color="auto"/>
                            <w:left w:val="none" w:sz="0" w:space="0" w:color="auto"/>
                            <w:bottom w:val="none" w:sz="0" w:space="0" w:color="auto"/>
                            <w:right w:val="none" w:sz="0" w:space="0" w:color="auto"/>
                          </w:divBdr>
                          <w:divsChild>
                            <w:div w:id="893387739">
                              <w:marLeft w:val="0"/>
                              <w:marRight w:val="0"/>
                              <w:marTop w:val="0"/>
                              <w:marBottom w:val="0"/>
                              <w:divBdr>
                                <w:top w:val="none" w:sz="0" w:space="0" w:color="auto"/>
                                <w:left w:val="none" w:sz="0" w:space="0" w:color="auto"/>
                                <w:bottom w:val="none" w:sz="0" w:space="0" w:color="auto"/>
                                <w:right w:val="none" w:sz="0" w:space="0" w:color="auto"/>
                              </w:divBdr>
                              <w:divsChild>
                                <w:div w:id="1062602483">
                                  <w:marLeft w:val="0"/>
                                  <w:marRight w:val="0"/>
                                  <w:marTop w:val="0"/>
                                  <w:marBottom w:val="0"/>
                                  <w:divBdr>
                                    <w:top w:val="none" w:sz="0" w:space="0" w:color="auto"/>
                                    <w:left w:val="none" w:sz="0" w:space="0" w:color="auto"/>
                                    <w:bottom w:val="none" w:sz="0" w:space="0" w:color="auto"/>
                                    <w:right w:val="none" w:sz="0" w:space="0" w:color="auto"/>
                                  </w:divBdr>
                                  <w:divsChild>
                                    <w:div w:id="1253277219">
                                      <w:marLeft w:val="0"/>
                                      <w:marRight w:val="0"/>
                                      <w:marTop w:val="0"/>
                                      <w:marBottom w:val="0"/>
                                      <w:divBdr>
                                        <w:top w:val="none" w:sz="0" w:space="0" w:color="auto"/>
                                        <w:left w:val="none" w:sz="0" w:space="0" w:color="auto"/>
                                        <w:bottom w:val="none" w:sz="0" w:space="0" w:color="auto"/>
                                        <w:right w:val="none" w:sz="0" w:space="0" w:color="auto"/>
                                      </w:divBdr>
                                      <w:divsChild>
                                        <w:div w:id="6417370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1131342">
                                              <w:marLeft w:val="0"/>
                                              <w:marRight w:val="0"/>
                                              <w:marTop w:val="0"/>
                                              <w:marBottom w:val="0"/>
                                              <w:divBdr>
                                                <w:top w:val="none" w:sz="0" w:space="0" w:color="auto"/>
                                                <w:left w:val="none" w:sz="0" w:space="0" w:color="auto"/>
                                                <w:bottom w:val="none" w:sz="0" w:space="0" w:color="auto"/>
                                                <w:right w:val="none" w:sz="0" w:space="0" w:color="auto"/>
                                              </w:divBdr>
                                              <w:divsChild>
                                                <w:div w:id="2003967171">
                                                  <w:marLeft w:val="0"/>
                                                  <w:marRight w:val="0"/>
                                                  <w:marTop w:val="0"/>
                                                  <w:marBottom w:val="0"/>
                                                  <w:divBdr>
                                                    <w:top w:val="none" w:sz="0" w:space="0" w:color="auto"/>
                                                    <w:left w:val="none" w:sz="0" w:space="0" w:color="auto"/>
                                                    <w:bottom w:val="none" w:sz="0" w:space="0" w:color="auto"/>
                                                    <w:right w:val="none" w:sz="0" w:space="0" w:color="auto"/>
                                                  </w:divBdr>
                                                  <w:divsChild>
                                                    <w:div w:id="18903337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7971670">
                                                          <w:marLeft w:val="0"/>
                                                          <w:marRight w:val="0"/>
                                                          <w:marTop w:val="0"/>
                                                          <w:marBottom w:val="0"/>
                                                          <w:divBdr>
                                                            <w:top w:val="none" w:sz="0" w:space="0" w:color="auto"/>
                                                            <w:left w:val="none" w:sz="0" w:space="0" w:color="auto"/>
                                                            <w:bottom w:val="none" w:sz="0" w:space="0" w:color="auto"/>
                                                            <w:right w:val="none" w:sz="0" w:space="0" w:color="auto"/>
                                                          </w:divBdr>
                                                          <w:divsChild>
                                                            <w:div w:id="47896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06406398">
      <w:bodyDiv w:val="1"/>
      <w:marLeft w:val="0"/>
      <w:marRight w:val="0"/>
      <w:marTop w:val="0"/>
      <w:marBottom w:val="0"/>
      <w:divBdr>
        <w:top w:val="none" w:sz="0" w:space="0" w:color="auto"/>
        <w:left w:val="none" w:sz="0" w:space="0" w:color="auto"/>
        <w:bottom w:val="none" w:sz="0" w:space="0" w:color="auto"/>
        <w:right w:val="none" w:sz="0" w:space="0" w:color="auto"/>
      </w:divBdr>
    </w:div>
    <w:div w:id="1224675913">
      <w:bodyDiv w:val="1"/>
      <w:marLeft w:val="0"/>
      <w:marRight w:val="0"/>
      <w:marTop w:val="0"/>
      <w:marBottom w:val="0"/>
      <w:divBdr>
        <w:top w:val="none" w:sz="0" w:space="0" w:color="auto"/>
        <w:left w:val="none" w:sz="0" w:space="0" w:color="auto"/>
        <w:bottom w:val="none" w:sz="0" w:space="0" w:color="auto"/>
        <w:right w:val="none" w:sz="0" w:space="0" w:color="auto"/>
      </w:divBdr>
    </w:div>
    <w:div w:id="1271088116">
      <w:bodyDiv w:val="1"/>
      <w:marLeft w:val="0"/>
      <w:marRight w:val="0"/>
      <w:marTop w:val="0"/>
      <w:marBottom w:val="0"/>
      <w:divBdr>
        <w:top w:val="none" w:sz="0" w:space="0" w:color="auto"/>
        <w:left w:val="none" w:sz="0" w:space="0" w:color="auto"/>
        <w:bottom w:val="none" w:sz="0" w:space="0" w:color="auto"/>
        <w:right w:val="none" w:sz="0" w:space="0" w:color="auto"/>
      </w:divBdr>
    </w:div>
    <w:div w:id="1507864362">
      <w:bodyDiv w:val="1"/>
      <w:marLeft w:val="0"/>
      <w:marRight w:val="0"/>
      <w:marTop w:val="0"/>
      <w:marBottom w:val="0"/>
      <w:divBdr>
        <w:top w:val="none" w:sz="0" w:space="0" w:color="auto"/>
        <w:left w:val="none" w:sz="0" w:space="0" w:color="auto"/>
        <w:bottom w:val="none" w:sz="0" w:space="0" w:color="auto"/>
        <w:right w:val="none" w:sz="0" w:space="0" w:color="auto"/>
      </w:divBdr>
    </w:div>
    <w:div w:id="1520467769">
      <w:bodyDiv w:val="1"/>
      <w:marLeft w:val="0"/>
      <w:marRight w:val="0"/>
      <w:marTop w:val="0"/>
      <w:marBottom w:val="0"/>
      <w:divBdr>
        <w:top w:val="none" w:sz="0" w:space="0" w:color="auto"/>
        <w:left w:val="none" w:sz="0" w:space="0" w:color="auto"/>
        <w:bottom w:val="none" w:sz="0" w:space="0" w:color="auto"/>
        <w:right w:val="none" w:sz="0" w:space="0" w:color="auto"/>
      </w:divBdr>
    </w:div>
    <w:div w:id="1576471570">
      <w:bodyDiv w:val="1"/>
      <w:marLeft w:val="0"/>
      <w:marRight w:val="0"/>
      <w:marTop w:val="0"/>
      <w:marBottom w:val="0"/>
      <w:divBdr>
        <w:top w:val="none" w:sz="0" w:space="0" w:color="auto"/>
        <w:left w:val="none" w:sz="0" w:space="0" w:color="auto"/>
        <w:bottom w:val="none" w:sz="0" w:space="0" w:color="auto"/>
        <w:right w:val="none" w:sz="0" w:space="0" w:color="auto"/>
      </w:divBdr>
    </w:div>
    <w:div w:id="1597057056">
      <w:bodyDiv w:val="1"/>
      <w:marLeft w:val="0"/>
      <w:marRight w:val="0"/>
      <w:marTop w:val="0"/>
      <w:marBottom w:val="0"/>
      <w:divBdr>
        <w:top w:val="none" w:sz="0" w:space="0" w:color="auto"/>
        <w:left w:val="none" w:sz="0" w:space="0" w:color="auto"/>
        <w:bottom w:val="none" w:sz="0" w:space="0" w:color="auto"/>
        <w:right w:val="none" w:sz="0" w:space="0" w:color="auto"/>
      </w:divBdr>
    </w:div>
    <w:div w:id="1615400025">
      <w:bodyDiv w:val="1"/>
      <w:marLeft w:val="0"/>
      <w:marRight w:val="0"/>
      <w:marTop w:val="0"/>
      <w:marBottom w:val="0"/>
      <w:divBdr>
        <w:top w:val="none" w:sz="0" w:space="0" w:color="auto"/>
        <w:left w:val="none" w:sz="0" w:space="0" w:color="auto"/>
        <w:bottom w:val="none" w:sz="0" w:space="0" w:color="auto"/>
        <w:right w:val="none" w:sz="0" w:space="0" w:color="auto"/>
      </w:divBdr>
    </w:div>
    <w:div w:id="1627155088">
      <w:bodyDiv w:val="1"/>
      <w:marLeft w:val="0"/>
      <w:marRight w:val="0"/>
      <w:marTop w:val="0"/>
      <w:marBottom w:val="0"/>
      <w:divBdr>
        <w:top w:val="none" w:sz="0" w:space="0" w:color="auto"/>
        <w:left w:val="none" w:sz="0" w:space="0" w:color="auto"/>
        <w:bottom w:val="none" w:sz="0" w:space="0" w:color="auto"/>
        <w:right w:val="none" w:sz="0" w:space="0" w:color="auto"/>
      </w:divBdr>
    </w:div>
    <w:div w:id="1673289389">
      <w:bodyDiv w:val="1"/>
      <w:marLeft w:val="0"/>
      <w:marRight w:val="0"/>
      <w:marTop w:val="0"/>
      <w:marBottom w:val="0"/>
      <w:divBdr>
        <w:top w:val="none" w:sz="0" w:space="0" w:color="auto"/>
        <w:left w:val="none" w:sz="0" w:space="0" w:color="auto"/>
        <w:bottom w:val="none" w:sz="0" w:space="0" w:color="auto"/>
        <w:right w:val="none" w:sz="0" w:space="0" w:color="auto"/>
      </w:divBdr>
      <w:divsChild>
        <w:div w:id="877622750">
          <w:marLeft w:val="1080"/>
          <w:marRight w:val="0"/>
          <w:marTop w:val="100"/>
          <w:marBottom w:val="0"/>
          <w:divBdr>
            <w:top w:val="none" w:sz="0" w:space="0" w:color="auto"/>
            <w:left w:val="none" w:sz="0" w:space="0" w:color="auto"/>
            <w:bottom w:val="none" w:sz="0" w:space="0" w:color="auto"/>
            <w:right w:val="none" w:sz="0" w:space="0" w:color="auto"/>
          </w:divBdr>
        </w:div>
      </w:divsChild>
    </w:div>
    <w:div w:id="1714378169">
      <w:bodyDiv w:val="1"/>
      <w:marLeft w:val="0"/>
      <w:marRight w:val="0"/>
      <w:marTop w:val="0"/>
      <w:marBottom w:val="0"/>
      <w:divBdr>
        <w:top w:val="none" w:sz="0" w:space="0" w:color="auto"/>
        <w:left w:val="none" w:sz="0" w:space="0" w:color="auto"/>
        <w:bottom w:val="none" w:sz="0" w:space="0" w:color="auto"/>
        <w:right w:val="none" w:sz="0" w:space="0" w:color="auto"/>
      </w:divBdr>
      <w:divsChild>
        <w:div w:id="1061094686">
          <w:marLeft w:val="1080"/>
          <w:marRight w:val="0"/>
          <w:marTop w:val="100"/>
          <w:marBottom w:val="0"/>
          <w:divBdr>
            <w:top w:val="none" w:sz="0" w:space="0" w:color="auto"/>
            <w:left w:val="none" w:sz="0" w:space="0" w:color="auto"/>
            <w:bottom w:val="none" w:sz="0" w:space="0" w:color="auto"/>
            <w:right w:val="none" w:sz="0" w:space="0" w:color="auto"/>
          </w:divBdr>
        </w:div>
      </w:divsChild>
    </w:div>
    <w:div w:id="1794398533">
      <w:bodyDiv w:val="1"/>
      <w:marLeft w:val="0"/>
      <w:marRight w:val="0"/>
      <w:marTop w:val="0"/>
      <w:marBottom w:val="0"/>
      <w:divBdr>
        <w:top w:val="none" w:sz="0" w:space="0" w:color="auto"/>
        <w:left w:val="none" w:sz="0" w:space="0" w:color="auto"/>
        <w:bottom w:val="none" w:sz="0" w:space="0" w:color="auto"/>
        <w:right w:val="none" w:sz="0" w:space="0" w:color="auto"/>
      </w:divBdr>
    </w:div>
    <w:div w:id="1863278517">
      <w:bodyDiv w:val="1"/>
      <w:marLeft w:val="0"/>
      <w:marRight w:val="0"/>
      <w:marTop w:val="0"/>
      <w:marBottom w:val="0"/>
      <w:divBdr>
        <w:top w:val="none" w:sz="0" w:space="0" w:color="auto"/>
        <w:left w:val="none" w:sz="0" w:space="0" w:color="auto"/>
        <w:bottom w:val="none" w:sz="0" w:space="0" w:color="auto"/>
        <w:right w:val="none" w:sz="0" w:space="0" w:color="auto"/>
      </w:divBdr>
    </w:div>
    <w:div w:id="1937403322">
      <w:bodyDiv w:val="1"/>
      <w:marLeft w:val="0"/>
      <w:marRight w:val="0"/>
      <w:marTop w:val="0"/>
      <w:marBottom w:val="0"/>
      <w:divBdr>
        <w:top w:val="none" w:sz="0" w:space="0" w:color="auto"/>
        <w:left w:val="none" w:sz="0" w:space="0" w:color="auto"/>
        <w:bottom w:val="none" w:sz="0" w:space="0" w:color="auto"/>
        <w:right w:val="none" w:sz="0" w:space="0" w:color="auto"/>
      </w:divBdr>
    </w:div>
    <w:div w:id="1971784411">
      <w:bodyDiv w:val="1"/>
      <w:marLeft w:val="0"/>
      <w:marRight w:val="0"/>
      <w:marTop w:val="0"/>
      <w:marBottom w:val="0"/>
      <w:divBdr>
        <w:top w:val="none" w:sz="0" w:space="0" w:color="auto"/>
        <w:left w:val="none" w:sz="0" w:space="0" w:color="auto"/>
        <w:bottom w:val="none" w:sz="0" w:space="0" w:color="auto"/>
        <w:right w:val="none" w:sz="0" w:space="0" w:color="auto"/>
      </w:divBdr>
      <w:divsChild>
        <w:div w:id="1676499341">
          <w:marLeft w:val="360"/>
          <w:marRight w:val="0"/>
          <w:marTop w:val="200"/>
          <w:marBottom w:val="0"/>
          <w:divBdr>
            <w:top w:val="none" w:sz="0" w:space="0" w:color="auto"/>
            <w:left w:val="none" w:sz="0" w:space="0" w:color="auto"/>
            <w:bottom w:val="none" w:sz="0" w:space="0" w:color="auto"/>
            <w:right w:val="none" w:sz="0" w:space="0" w:color="auto"/>
          </w:divBdr>
        </w:div>
        <w:div w:id="899562400">
          <w:marLeft w:val="360"/>
          <w:marRight w:val="0"/>
          <w:marTop w:val="200"/>
          <w:marBottom w:val="0"/>
          <w:divBdr>
            <w:top w:val="none" w:sz="0" w:space="0" w:color="auto"/>
            <w:left w:val="none" w:sz="0" w:space="0" w:color="auto"/>
            <w:bottom w:val="none" w:sz="0" w:space="0" w:color="auto"/>
            <w:right w:val="none" w:sz="0" w:space="0" w:color="auto"/>
          </w:divBdr>
        </w:div>
        <w:div w:id="996031391">
          <w:marLeft w:val="360"/>
          <w:marRight w:val="0"/>
          <w:marTop w:val="200"/>
          <w:marBottom w:val="0"/>
          <w:divBdr>
            <w:top w:val="none" w:sz="0" w:space="0" w:color="auto"/>
            <w:left w:val="none" w:sz="0" w:space="0" w:color="auto"/>
            <w:bottom w:val="none" w:sz="0" w:space="0" w:color="auto"/>
            <w:right w:val="none" w:sz="0" w:space="0" w:color="auto"/>
          </w:divBdr>
        </w:div>
        <w:div w:id="1190070104">
          <w:marLeft w:val="360"/>
          <w:marRight w:val="0"/>
          <w:marTop w:val="200"/>
          <w:marBottom w:val="0"/>
          <w:divBdr>
            <w:top w:val="none" w:sz="0" w:space="0" w:color="auto"/>
            <w:left w:val="none" w:sz="0" w:space="0" w:color="auto"/>
            <w:bottom w:val="none" w:sz="0" w:space="0" w:color="auto"/>
            <w:right w:val="none" w:sz="0" w:space="0" w:color="auto"/>
          </w:divBdr>
        </w:div>
        <w:div w:id="1017997091">
          <w:marLeft w:val="360"/>
          <w:marRight w:val="0"/>
          <w:marTop w:val="200"/>
          <w:marBottom w:val="0"/>
          <w:divBdr>
            <w:top w:val="none" w:sz="0" w:space="0" w:color="auto"/>
            <w:left w:val="none" w:sz="0" w:space="0" w:color="auto"/>
            <w:bottom w:val="none" w:sz="0" w:space="0" w:color="auto"/>
            <w:right w:val="none" w:sz="0" w:space="0" w:color="auto"/>
          </w:divBdr>
        </w:div>
        <w:div w:id="9796379">
          <w:marLeft w:val="360"/>
          <w:marRight w:val="0"/>
          <w:marTop w:val="200"/>
          <w:marBottom w:val="0"/>
          <w:divBdr>
            <w:top w:val="none" w:sz="0" w:space="0" w:color="auto"/>
            <w:left w:val="none" w:sz="0" w:space="0" w:color="auto"/>
            <w:bottom w:val="none" w:sz="0" w:space="0" w:color="auto"/>
            <w:right w:val="none" w:sz="0" w:space="0" w:color="auto"/>
          </w:divBdr>
        </w:div>
      </w:divsChild>
    </w:div>
    <w:div w:id="2091153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784</Words>
  <Characters>4474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Burns</dc:creator>
  <cp:keywords/>
  <dc:description/>
  <cp:lastModifiedBy>jamie colloty</cp:lastModifiedBy>
  <cp:revision>2</cp:revision>
  <cp:lastPrinted>2020-03-03T18:08:00Z</cp:lastPrinted>
  <dcterms:created xsi:type="dcterms:W3CDTF">2022-08-12T13:59:00Z</dcterms:created>
  <dcterms:modified xsi:type="dcterms:W3CDTF">2022-08-12T13:59:00Z</dcterms:modified>
</cp:coreProperties>
</file>